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9D97D" w14:textId="77777777" w:rsidR="00445421" w:rsidRPr="00445421" w:rsidRDefault="00445421" w:rsidP="00445421">
      <w:pPr>
        <w:pStyle w:val="Heading1"/>
        <w:shd w:val="clear" w:color="auto" w:fill="FFFFFF"/>
        <w:spacing w:before="300" w:beforeAutospacing="0" w:after="0" w:afterAutospacing="0"/>
        <w:jc w:val="center"/>
        <w:rPr>
          <w:rFonts w:ascii="Arial" w:hAnsi="Arial" w:cs="Arial"/>
          <w:color w:val="1F81C2"/>
          <w:sz w:val="36"/>
          <w:szCs w:val="36"/>
        </w:rPr>
      </w:pPr>
      <w:proofErr w:type="spellStart"/>
      <w:r w:rsidRPr="00445421">
        <w:rPr>
          <w:rFonts w:ascii="Arial" w:hAnsi="Arial" w:cs="Arial"/>
          <w:color w:val="1F81C2"/>
          <w:sz w:val="36"/>
          <w:szCs w:val="36"/>
        </w:rPr>
        <w:t>Quy</w:t>
      </w:r>
      <w:proofErr w:type="spellEnd"/>
      <w:r w:rsidRPr="00445421">
        <w:rPr>
          <w:rFonts w:ascii="Arial" w:hAnsi="Arial" w:cs="Arial"/>
          <w:color w:val="1F81C2"/>
          <w:sz w:val="36"/>
          <w:szCs w:val="36"/>
        </w:rPr>
        <w:t xml:space="preserve"> </w:t>
      </w:r>
      <w:proofErr w:type="spellStart"/>
      <w:r w:rsidRPr="00445421">
        <w:rPr>
          <w:rFonts w:ascii="Arial" w:hAnsi="Arial" w:cs="Arial"/>
          <w:color w:val="1F81C2"/>
          <w:sz w:val="36"/>
          <w:szCs w:val="36"/>
        </w:rPr>
        <w:t>tắc</w:t>
      </w:r>
      <w:proofErr w:type="spellEnd"/>
      <w:r w:rsidRPr="00445421">
        <w:rPr>
          <w:rFonts w:ascii="Arial" w:hAnsi="Arial" w:cs="Arial"/>
          <w:color w:val="1F81C2"/>
          <w:sz w:val="36"/>
          <w:szCs w:val="36"/>
        </w:rPr>
        <w:t xml:space="preserve"> </w:t>
      </w:r>
      <w:proofErr w:type="spellStart"/>
      <w:r w:rsidRPr="00445421">
        <w:rPr>
          <w:rFonts w:ascii="Arial" w:hAnsi="Arial" w:cs="Arial"/>
          <w:color w:val="1F81C2"/>
          <w:sz w:val="36"/>
          <w:szCs w:val="36"/>
        </w:rPr>
        <w:t>phòng</w:t>
      </w:r>
      <w:proofErr w:type="spellEnd"/>
      <w:r w:rsidRPr="00445421">
        <w:rPr>
          <w:rFonts w:ascii="Arial" w:hAnsi="Arial" w:cs="Arial"/>
          <w:color w:val="1F81C2"/>
          <w:sz w:val="36"/>
          <w:szCs w:val="36"/>
        </w:rPr>
        <w:t xml:space="preserve"> </w:t>
      </w:r>
      <w:proofErr w:type="spellStart"/>
      <w:r w:rsidRPr="00445421">
        <w:rPr>
          <w:rFonts w:ascii="Arial" w:hAnsi="Arial" w:cs="Arial"/>
          <w:color w:val="1F81C2"/>
          <w:sz w:val="36"/>
          <w:szCs w:val="36"/>
        </w:rPr>
        <w:t>ngừa</w:t>
      </w:r>
      <w:proofErr w:type="spellEnd"/>
      <w:r w:rsidRPr="00445421">
        <w:rPr>
          <w:rFonts w:ascii="Arial" w:hAnsi="Arial" w:cs="Arial"/>
          <w:color w:val="1F81C2"/>
          <w:sz w:val="36"/>
          <w:szCs w:val="36"/>
        </w:rPr>
        <w:t xml:space="preserve"> </w:t>
      </w:r>
      <w:proofErr w:type="spellStart"/>
      <w:r w:rsidRPr="00445421">
        <w:rPr>
          <w:rFonts w:ascii="Arial" w:hAnsi="Arial" w:cs="Arial"/>
          <w:color w:val="1F81C2"/>
          <w:sz w:val="36"/>
          <w:szCs w:val="36"/>
        </w:rPr>
        <w:t>đâm</w:t>
      </w:r>
      <w:proofErr w:type="spellEnd"/>
      <w:r w:rsidRPr="00445421">
        <w:rPr>
          <w:rFonts w:ascii="Arial" w:hAnsi="Arial" w:cs="Arial"/>
          <w:color w:val="1F81C2"/>
          <w:sz w:val="36"/>
          <w:szCs w:val="36"/>
        </w:rPr>
        <w:t xml:space="preserve"> </w:t>
      </w:r>
      <w:proofErr w:type="spellStart"/>
      <w:r w:rsidRPr="00445421">
        <w:rPr>
          <w:rFonts w:ascii="Arial" w:hAnsi="Arial" w:cs="Arial"/>
          <w:color w:val="1F81C2"/>
          <w:sz w:val="36"/>
          <w:szCs w:val="36"/>
        </w:rPr>
        <w:t>va</w:t>
      </w:r>
      <w:proofErr w:type="spellEnd"/>
      <w:r w:rsidRPr="00445421">
        <w:rPr>
          <w:rFonts w:ascii="Arial" w:hAnsi="Arial" w:cs="Arial"/>
          <w:color w:val="1F81C2"/>
          <w:sz w:val="36"/>
          <w:szCs w:val="36"/>
        </w:rPr>
        <w:t xml:space="preserve"> </w:t>
      </w:r>
      <w:proofErr w:type="spellStart"/>
      <w:r w:rsidRPr="00445421">
        <w:rPr>
          <w:rFonts w:ascii="Arial" w:hAnsi="Arial" w:cs="Arial"/>
          <w:color w:val="1F81C2"/>
          <w:sz w:val="36"/>
          <w:szCs w:val="36"/>
        </w:rPr>
        <w:t>trên</w:t>
      </w:r>
      <w:proofErr w:type="spellEnd"/>
      <w:r w:rsidRPr="00445421">
        <w:rPr>
          <w:rFonts w:ascii="Arial" w:hAnsi="Arial" w:cs="Arial"/>
          <w:color w:val="1F81C2"/>
          <w:sz w:val="36"/>
          <w:szCs w:val="36"/>
        </w:rPr>
        <w:t xml:space="preserve"> </w:t>
      </w:r>
      <w:proofErr w:type="spellStart"/>
      <w:r w:rsidRPr="00445421">
        <w:rPr>
          <w:rFonts w:ascii="Arial" w:hAnsi="Arial" w:cs="Arial"/>
          <w:color w:val="1F81C2"/>
          <w:sz w:val="36"/>
          <w:szCs w:val="36"/>
        </w:rPr>
        <w:t>biển</w:t>
      </w:r>
      <w:proofErr w:type="spellEnd"/>
      <w:r w:rsidRPr="00445421">
        <w:rPr>
          <w:rFonts w:ascii="Arial" w:hAnsi="Arial" w:cs="Arial"/>
          <w:color w:val="1F81C2"/>
          <w:sz w:val="36"/>
          <w:szCs w:val="36"/>
        </w:rPr>
        <w:t xml:space="preserve"> - </w:t>
      </w:r>
      <w:proofErr w:type="spellStart"/>
      <w:r w:rsidRPr="00445421">
        <w:rPr>
          <w:rFonts w:ascii="Arial" w:hAnsi="Arial" w:cs="Arial"/>
          <w:color w:val="1F81C2"/>
          <w:sz w:val="36"/>
          <w:szCs w:val="36"/>
        </w:rPr>
        <w:t>Colreg</w:t>
      </w:r>
      <w:proofErr w:type="spellEnd"/>
      <w:r w:rsidRPr="00445421">
        <w:rPr>
          <w:rFonts w:ascii="Arial" w:hAnsi="Arial" w:cs="Arial"/>
          <w:color w:val="1F81C2"/>
          <w:sz w:val="36"/>
          <w:szCs w:val="36"/>
        </w:rPr>
        <w:t xml:space="preserve"> 72</w:t>
      </w:r>
    </w:p>
    <w:p w14:paraId="574CE909" w14:textId="7724DDBD" w:rsidR="00445421" w:rsidRPr="00445421" w:rsidRDefault="00445421" w:rsidP="004454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>C</w:t>
      </w:r>
      <w:r w:rsidRPr="00445421">
        <w:rPr>
          <w:rFonts w:ascii="Arial" w:eastAsia="Times New Roman" w:hAnsi="Arial" w:cs="Arial"/>
          <w:i/>
          <w:iCs/>
          <w:color w:val="000000"/>
          <w:sz w:val="20"/>
          <w:szCs w:val="20"/>
        </w:rPr>
        <w:t>ác</w:t>
      </w:r>
      <w:proofErr w:type="spellEnd"/>
      <w:r w:rsidRPr="0044542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445421">
        <w:rPr>
          <w:rFonts w:ascii="Arial" w:eastAsia="Times New Roman" w:hAnsi="Arial" w:cs="Arial"/>
          <w:i/>
          <w:iCs/>
          <w:color w:val="000000"/>
          <w:sz w:val="20"/>
          <w:szCs w:val="20"/>
        </w:rPr>
        <w:t>thành</w:t>
      </w:r>
      <w:proofErr w:type="spellEnd"/>
      <w:r w:rsidRPr="0044542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445421">
        <w:rPr>
          <w:rFonts w:ascii="Arial" w:eastAsia="Times New Roman" w:hAnsi="Arial" w:cs="Arial"/>
          <w:i/>
          <w:iCs/>
          <w:color w:val="000000"/>
          <w:sz w:val="20"/>
          <w:szCs w:val="20"/>
        </w:rPr>
        <w:t>viên</w:t>
      </w:r>
      <w:proofErr w:type="spellEnd"/>
      <w:r w:rsidRPr="0044542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445421">
        <w:rPr>
          <w:rFonts w:ascii="Arial" w:eastAsia="Times New Roman" w:hAnsi="Arial" w:cs="Arial"/>
          <w:i/>
          <w:iCs/>
          <w:color w:val="000000"/>
          <w:sz w:val="20"/>
          <w:szCs w:val="20"/>
        </w:rPr>
        <w:t>tham</w:t>
      </w:r>
      <w:proofErr w:type="spellEnd"/>
      <w:r w:rsidRPr="0044542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445421">
        <w:rPr>
          <w:rFonts w:ascii="Arial" w:eastAsia="Times New Roman" w:hAnsi="Arial" w:cs="Arial"/>
          <w:i/>
          <w:iCs/>
          <w:color w:val="000000"/>
          <w:sz w:val="20"/>
          <w:szCs w:val="20"/>
        </w:rPr>
        <w:t>gia</w:t>
      </w:r>
      <w:proofErr w:type="spellEnd"/>
      <w:r w:rsidRPr="0044542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445421">
        <w:rPr>
          <w:rFonts w:ascii="Arial" w:eastAsia="Times New Roman" w:hAnsi="Arial" w:cs="Arial"/>
          <w:i/>
          <w:iCs/>
          <w:color w:val="000000"/>
          <w:sz w:val="20"/>
          <w:szCs w:val="20"/>
        </w:rPr>
        <w:t>công</w:t>
      </w:r>
      <w:proofErr w:type="spellEnd"/>
      <w:r w:rsidRPr="0044542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445421">
        <w:rPr>
          <w:rFonts w:ascii="Arial" w:eastAsia="Times New Roman" w:hAnsi="Arial" w:cs="Arial"/>
          <w:i/>
          <w:iCs/>
          <w:color w:val="000000"/>
          <w:sz w:val="20"/>
          <w:szCs w:val="20"/>
        </w:rPr>
        <w:t>ước</w:t>
      </w:r>
      <w:proofErr w:type="spellEnd"/>
      <w:r w:rsidRPr="0044542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445421">
        <w:rPr>
          <w:rFonts w:ascii="Arial" w:eastAsia="Times New Roman" w:hAnsi="Arial" w:cs="Arial"/>
          <w:i/>
          <w:iCs/>
          <w:color w:val="000000"/>
          <w:sz w:val="20"/>
          <w:szCs w:val="20"/>
        </w:rPr>
        <w:t>này</w:t>
      </w:r>
      <w:proofErr w:type="spellEnd"/>
      <w:r w:rsidRPr="0044542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445421">
        <w:rPr>
          <w:rFonts w:ascii="Arial" w:eastAsia="Times New Roman" w:hAnsi="Arial" w:cs="Arial"/>
          <w:i/>
          <w:iCs/>
          <w:color w:val="000000"/>
          <w:sz w:val="20"/>
          <w:szCs w:val="20"/>
        </w:rPr>
        <w:t>có</w:t>
      </w:r>
      <w:proofErr w:type="spellEnd"/>
      <w:r w:rsidRPr="0044542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445421">
        <w:rPr>
          <w:rFonts w:ascii="Arial" w:eastAsia="Times New Roman" w:hAnsi="Arial" w:cs="Arial"/>
          <w:i/>
          <w:iCs/>
          <w:color w:val="000000"/>
          <w:sz w:val="20"/>
          <w:szCs w:val="20"/>
        </w:rPr>
        <w:t>trách</w:t>
      </w:r>
      <w:proofErr w:type="spellEnd"/>
      <w:r w:rsidRPr="0044542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445421">
        <w:rPr>
          <w:rFonts w:ascii="Arial" w:eastAsia="Times New Roman" w:hAnsi="Arial" w:cs="Arial"/>
          <w:i/>
          <w:iCs/>
          <w:color w:val="000000"/>
          <w:sz w:val="20"/>
          <w:szCs w:val="20"/>
        </w:rPr>
        <w:t>nhiệm</w:t>
      </w:r>
      <w:proofErr w:type="spellEnd"/>
      <w:r w:rsidRPr="0044542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445421">
        <w:rPr>
          <w:rFonts w:ascii="Arial" w:eastAsia="Times New Roman" w:hAnsi="Arial" w:cs="Arial"/>
          <w:i/>
          <w:iCs/>
          <w:color w:val="000000"/>
          <w:sz w:val="20"/>
          <w:szCs w:val="20"/>
        </w:rPr>
        <w:t>thi</w:t>
      </w:r>
      <w:proofErr w:type="spellEnd"/>
      <w:r w:rsidRPr="0044542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445421">
        <w:rPr>
          <w:rFonts w:ascii="Arial" w:eastAsia="Times New Roman" w:hAnsi="Arial" w:cs="Arial"/>
          <w:i/>
          <w:iCs/>
          <w:color w:val="000000"/>
          <w:sz w:val="20"/>
          <w:szCs w:val="20"/>
        </w:rPr>
        <w:t>hành</w:t>
      </w:r>
      <w:proofErr w:type="spellEnd"/>
      <w:r w:rsidRPr="0044542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445421">
        <w:rPr>
          <w:rFonts w:ascii="Arial" w:eastAsia="Times New Roman" w:hAnsi="Arial" w:cs="Arial"/>
          <w:i/>
          <w:iCs/>
          <w:color w:val="000000"/>
          <w:sz w:val="20"/>
          <w:szCs w:val="20"/>
        </w:rPr>
        <w:t>các</w:t>
      </w:r>
      <w:proofErr w:type="spellEnd"/>
      <w:r w:rsidRPr="0044542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445421">
        <w:rPr>
          <w:rFonts w:ascii="Arial" w:eastAsia="Times New Roman" w:hAnsi="Arial" w:cs="Arial"/>
          <w:i/>
          <w:iCs/>
          <w:color w:val="000000"/>
          <w:sz w:val="20"/>
          <w:szCs w:val="20"/>
        </w:rPr>
        <w:t>điều</w:t>
      </w:r>
      <w:proofErr w:type="spellEnd"/>
      <w:r w:rsidRPr="0044542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445421">
        <w:rPr>
          <w:rFonts w:ascii="Arial" w:eastAsia="Times New Roman" w:hAnsi="Arial" w:cs="Arial"/>
          <w:i/>
          <w:iCs/>
          <w:color w:val="000000"/>
          <w:sz w:val="20"/>
          <w:szCs w:val="20"/>
        </w:rPr>
        <w:t>khoản</w:t>
      </w:r>
      <w:proofErr w:type="spellEnd"/>
      <w:r w:rsidRPr="0044542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445421">
        <w:rPr>
          <w:rFonts w:ascii="Arial" w:eastAsia="Times New Roman" w:hAnsi="Arial" w:cs="Arial"/>
          <w:i/>
          <w:iCs/>
          <w:color w:val="000000"/>
          <w:sz w:val="20"/>
          <w:szCs w:val="20"/>
        </w:rPr>
        <w:t>của</w:t>
      </w:r>
      <w:proofErr w:type="spellEnd"/>
      <w:r w:rsidRPr="0044542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445421">
        <w:rPr>
          <w:rFonts w:ascii="Arial" w:eastAsia="Times New Roman" w:hAnsi="Arial" w:cs="Arial"/>
          <w:i/>
          <w:iCs/>
          <w:color w:val="000000"/>
          <w:sz w:val="20"/>
          <w:szCs w:val="20"/>
        </w:rPr>
        <w:t>phụ</w:t>
      </w:r>
      <w:proofErr w:type="spellEnd"/>
      <w:r w:rsidRPr="0044542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445421">
        <w:rPr>
          <w:rFonts w:ascii="Arial" w:eastAsia="Times New Roman" w:hAnsi="Arial" w:cs="Arial"/>
          <w:i/>
          <w:iCs/>
          <w:color w:val="000000"/>
          <w:sz w:val="20"/>
          <w:szCs w:val="20"/>
        </w:rPr>
        <w:t>lục</w:t>
      </w:r>
      <w:proofErr w:type="spellEnd"/>
      <w:r w:rsidRPr="0044542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445421">
        <w:rPr>
          <w:rFonts w:ascii="Arial" w:eastAsia="Times New Roman" w:hAnsi="Arial" w:cs="Arial"/>
          <w:i/>
          <w:iCs/>
          <w:color w:val="000000"/>
          <w:sz w:val="20"/>
          <w:szCs w:val="20"/>
        </w:rPr>
        <w:t>kèm</w:t>
      </w:r>
      <w:proofErr w:type="spellEnd"/>
      <w:r w:rsidRPr="0044542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445421">
        <w:rPr>
          <w:rFonts w:ascii="Arial" w:eastAsia="Times New Roman" w:hAnsi="Arial" w:cs="Arial"/>
          <w:i/>
          <w:iCs/>
          <w:color w:val="000000"/>
          <w:sz w:val="20"/>
          <w:szCs w:val="20"/>
        </w:rPr>
        <w:t>theo</w:t>
      </w:r>
      <w:proofErr w:type="spellEnd"/>
      <w:r w:rsidRPr="0044542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445421">
        <w:rPr>
          <w:rFonts w:ascii="Arial" w:eastAsia="Times New Roman" w:hAnsi="Arial" w:cs="Arial"/>
          <w:i/>
          <w:iCs/>
          <w:color w:val="000000"/>
          <w:sz w:val="20"/>
          <w:szCs w:val="20"/>
        </w:rPr>
        <w:t>bản</w:t>
      </w:r>
      <w:proofErr w:type="spellEnd"/>
      <w:r w:rsidRPr="0044542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445421">
        <w:rPr>
          <w:rFonts w:ascii="Arial" w:eastAsia="Times New Roman" w:hAnsi="Arial" w:cs="Arial"/>
          <w:i/>
          <w:iCs/>
          <w:color w:val="000000"/>
          <w:sz w:val="20"/>
          <w:szCs w:val="20"/>
        </w:rPr>
        <w:t>quy</w:t>
      </w:r>
      <w:proofErr w:type="spellEnd"/>
      <w:r w:rsidRPr="0044542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445421">
        <w:rPr>
          <w:rFonts w:ascii="Arial" w:eastAsia="Times New Roman" w:hAnsi="Arial" w:cs="Arial"/>
          <w:i/>
          <w:iCs/>
          <w:color w:val="000000"/>
          <w:sz w:val="20"/>
          <w:szCs w:val="20"/>
        </w:rPr>
        <w:t>tắc</w:t>
      </w:r>
      <w:proofErr w:type="spellEnd"/>
      <w:r w:rsidRPr="0044542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445421">
        <w:rPr>
          <w:rFonts w:ascii="Arial" w:eastAsia="Times New Roman" w:hAnsi="Arial" w:cs="Arial"/>
          <w:i/>
          <w:iCs/>
          <w:color w:val="000000"/>
          <w:sz w:val="20"/>
          <w:szCs w:val="20"/>
        </w:rPr>
        <w:t>quốc</w:t>
      </w:r>
      <w:proofErr w:type="spellEnd"/>
      <w:r w:rsidRPr="0044542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445421">
        <w:rPr>
          <w:rFonts w:ascii="Arial" w:eastAsia="Times New Roman" w:hAnsi="Arial" w:cs="Arial"/>
          <w:i/>
          <w:iCs/>
          <w:color w:val="000000"/>
          <w:sz w:val="20"/>
          <w:szCs w:val="20"/>
        </w:rPr>
        <w:t>tế</w:t>
      </w:r>
      <w:proofErr w:type="spellEnd"/>
      <w:r w:rsidRPr="0044542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445421">
        <w:rPr>
          <w:rFonts w:ascii="Arial" w:eastAsia="Times New Roman" w:hAnsi="Arial" w:cs="Arial"/>
          <w:i/>
          <w:iCs/>
          <w:color w:val="000000"/>
          <w:sz w:val="20"/>
          <w:szCs w:val="20"/>
        </w:rPr>
        <w:t>về</w:t>
      </w:r>
      <w:proofErr w:type="spellEnd"/>
      <w:r w:rsidRPr="0044542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445421">
        <w:rPr>
          <w:rFonts w:ascii="Arial" w:eastAsia="Times New Roman" w:hAnsi="Arial" w:cs="Arial"/>
          <w:i/>
          <w:iCs/>
          <w:color w:val="000000"/>
          <w:sz w:val="20"/>
          <w:szCs w:val="20"/>
        </w:rPr>
        <w:t>phòng</w:t>
      </w:r>
      <w:proofErr w:type="spellEnd"/>
      <w:r w:rsidRPr="0044542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445421">
        <w:rPr>
          <w:rFonts w:ascii="Arial" w:eastAsia="Times New Roman" w:hAnsi="Arial" w:cs="Arial"/>
          <w:i/>
          <w:iCs/>
          <w:color w:val="000000"/>
          <w:sz w:val="20"/>
          <w:szCs w:val="20"/>
        </w:rPr>
        <w:t>ngừa</w:t>
      </w:r>
      <w:proofErr w:type="spellEnd"/>
      <w:r w:rsidRPr="0044542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445421">
        <w:rPr>
          <w:rFonts w:ascii="Arial" w:eastAsia="Times New Roman" w:hAnsi="Arial" w:cs="Arial"/>
          <w:i/>
          <w:iCs/>
          <w:color w:val="000000"/>
          <w:sz w:val="20"/>
          <w:szCs w:val="20"/>
        </w:rPr>
        <w:t>va</w:t>
      </w:r>
      <w:proofErr w:type="spellEnd"/>
      <w:r w:rsidRPr="0044542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445421">
        <w:rPr>
          <w:rFonts w:ascii="Arial" w:eastAsia="Times New Roman" w:hAnsi="Arial" w:cs="Arial"/>
          <w:i/>
          <w:iCs/>
          <w:color w:val="000000"/>
          <w:sz w:val="20"/>
          <w:szCs w:val="20"/>
        </w:rPr>
        <w:t>chạm</w:t>
      </w:r>
      <w:proofErr w:type="spellEnd"/>
      <w:r w:rsidRPr="0044542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445421">
        <w:rPr>
          <w:rFonts w:ascii="Arial" w:eastAsia="Times New Roman" w:hAnsi="Arial" w:cs="Arial"/>
          <w:i/>
          <w:iCs/>
          <w:color w:val="000000"/>
          <w:sz w:val="20"/>
          <w:szCs w:val="20"/>
        </w:rPr>
        <w:t>tàu</w:t>
      </w:r>
      <w:proofErr w:type="spellEnd"/>
      <w:r w:rsidRPr="0044542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445421">
        <w:rPr>
          <w:rFonts w:ascii="Arial" w:eastAsia="Times New Roman" w:hAnsi="Arial" w:cs="Arial"/>
          <w:i/>
          <w:iCs/>
          <w:color w:val="000000"/>
          <w:sz w:val="20"/>
          <w:szCs w:val="20"/>
        </w:rPr>
        <w:t>trên</w:t>
      </w:r>
      <w:proofErr w:type="spellEnd"/>
      <w:r w:rsidRPr="0044542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445421">
        <w:rPr>
          <w:rFonts w:ascii="Arial" w:eastAsia="Times New Roman" w:hAnsi="Arial" w:cs="Arial"/>
          <w:i/>
          <w:iCs/>
          <w:color w:val="000000"/>
          <w:sz w:val="20"/>
          <w:szCs w:val="20"/>
        </w:rPr>
        <w:t>biển</w:t>
      </w:r>
      <w:proofErr w:type="spellEnd"/>
      <w:r w:rsidRPr="0044542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445421">
        <w:rPr>
          <w:rFonts w:ascii="Arial" w:eastAsia="Times New Roman" w:hAnsi="Arial" w:cs="Arial"/>
          <w:i/>
          <w:iCs/>
          <w:color w:val="000000"/>
          <w:sz w:val="20"/>
          <w:szCs w:val="20"/>
        </w:rPr>
        <w:t>năm</w:t>
      </w:r>
      <w:proofErr w:type="spellEnd"/>
      <w:r w:rsidRPr="0044542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1972 (</w:t>
      </w:r>
      <w:proofErr w:type="spellStart"/>
      <w:r w:rsidRPr="00445421">
        <w:rPr>
          <w:rFonts w:ascii="Arial" w:eastAsia="Times New Roman" w:hAnsi="Arial" w:cs="Arial"/>
          <w:i/>
          <w:iCs/>
          <w:color w:val="000000"/>
          <w:sz w:val="20"/>
          <w:szCs w:val="20"/>
        </w:rPr>
        <w:t>từ</w:t>
      </w:r>
      <w:proofErr w:type="spellEnd"/>
      <w:r w:rsidRPr="0044542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445421">
        <w:rPr>
          <w:rFonts w:ascii="Arial" w:eastAsia="Times New Roman" w:hAnsi="Arial" w:cs="Arial"/>
          <w:i/>
          <w:iCs/>
          <w:color w:val="000000"/>
          <w:sz w:val="20"/>
          <w:szCs w:val="20"/>
        </w:rPr>
        <w:t>đây</w:t>
      </w:r>
      <w:proofErr w:type="spellEnd"/>
      <w:r w:rsidRPr="0044542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445421">
        <w:rPr>
          <w:rFonts w:ascii="Arial" w:eastAsia="Times New Roman" w:hAnsi="Arial" w:cs="Arial"/>
          <w:i/>
          <w:iCs/>
          <w:color w:val="000000"/>
          <w:sz w:val="20"/>
          <w:szCs w:val="20"/>
        </w:rPr>
        <w:t>về</w:t>
      </w:r>
      <w:proofErr w:type="spellEnd"/>
      <w:r w:rsidRPr="0044542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445421">
        <w:rPr>
          <w:rFonts w:ascii="Arial" w:eastAsia="Times New Roman" w:hAnsi="Arial" w:cs="Arial"/>
          <w:i/>
          <w:iCs/>
          <w:color w:val="000000"/>
          <w:sz w:val="20"/>
          <w:szCs w:val="20"/>
        </w:rPr>
        <w:t>sau</w:t>
      </w:r>
      <w:proofErr w:type="spellEnd"/>
      <w:r w:rsidRPr="0044542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445421">
        <w:rPr>
          <w:rFonts w:ascii="Arial" w:eastAsia="Times New Roman" w:hAnsi="Arial" w:cs="Arial"/>
          <w:i/>
          <w:iCs/>
          <w:color w:val="000000"/>
          <w:sz w:val="20"/>
          <w:szCs w:val="20"/>
        </w:rPr>
        <w:t>gọi</w:t>
      </w:r>
      <w:proofErr w:type="spellEnd"/>
      <w:r w:rsidRPr="0044542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445421">
        <w:rPr>
          <w:rFonts w:ascii="Arial" w:eastAsia="Times New Roman" w:hAnsi="Arial" w:cs="Arial"/>
          <w:i/>
          <w:iCs/>
          <w:color w:val="000000"/>
          <w:sz w:val="20"/>
          <w:szCs w:val="20"/>
        </w:rPr>
        <w:t>là</w:t>
      </w:r>
      <w:proofErr w:type="spellEnd"/>
      <w:r w:rsidRPr="0044542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445421">
        <w:rPr>
          <w:rFonts w:ascii="Arial" w:eastAsia="Times New Roman" w:hAnsi="Arial" w:cs="Arial"/>
          <w:i/>
          <w:iCs/>
          <w:color w:val="000000"/>
          <w:sz w:val="20"/>
          <w:szCs w:val="20"/>
        </w:rPr>
        <w:t>bản</w:t>
      </w:r>
      <w:proofErr w:type="spellEnd"/>
      <w:r w:rsidRPr="0044542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445421">
        <w:rPr>
          <w:rFonts w:ascii="Arial" w:eastAsia="Times New Roman" w:hAnsi="Arial" w:cs="Arial"/>
          <w:i/>
          <w:iCs/>
          <w:color w:val="000000"/>
          <w:sz w:val="20"/>
          <w:szCs w:val="20"/>
        </w:rPr>
        <w:t>quy</w:t>
      </w:r>
      <w:proofErr w:type="spellEnd"/>
      <w:r w:rsidRPr="0044542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445421">
        <w:rPr>
          <w:rFonts w:ascii="Arial" w:eastAsia="Times New Roman" w:hAnsi="Arial" w:cs="Arial"/>
          <w:i/>
          <w:iCs/>
          <w:color w:val="000000"/>
          <w:sz w:val="20"/>
          <w:szCs w:val="20"/>
        </w:rPr>
        <w:t>tắc</w:t>
      </w:r>
      <w:proofErr w:type="spellEnd"/>
      <w:r w:rsidRPr="0044542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) </w:t>
      </w:r>
      <w:proofErr w:type="spellStart"/>
      <w:r w:rsidRPr="00445421">
        <w:rPr>
          <w:rFonts w:ascii="Arial" w:eastAsia="Times New Roman" w:hAnsi="Arial" w:cs="Arial"/>
          <w:i/>
          <w:iCs/>
          <w:color w:val="000000"/>
          <w:sz w:val="20"/>
          <w:szCs w:val="20"/>
        </w:rPr>
        <w:t>kèm</w:t>
      </w:r>
      <w:proofErr w:type="spellEnd"/>
      <w:r w:rsidRPr="0044542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445421">
        <w:rPr>
          <w:rFonts w:ascii="Arial" w:eastAsia="Times New Roman" w:hAnsi="Arial" w:cs="Arial"/>
          <w:i/>
          <w:iCs/>
          <w:color w:val="000000"/>
          <w:sz w:val="20"/>
          <w:szCs w:val="20"/>
        </w:rPr>
        <w:t>theo</w:t>
      </w:r>
      <w:proofErr w:type="spellEnd"/>
      <w:r w:rsidRPr="0044542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445421">
        <w:rPr>
          <w:rFonts w:ascii="Arial" w:eastAsia="Times New Roman" w:hAnsi="Arial" w:cs="Arial"/>
          <w:i/>
          <w:iCs/>
          <w:color w:val="000000"/>
          <w:sz w:val="20"/>
          <w:szCs w:val="20"/>
        </w:rPr>
        <w:t>công</w:t>
      </w:r>
      <w:proofErr w:type="spellEnd"/>
      <w:r w:rsidRPr="0044542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445421">
        <w:rPr>
          <w:rFonts w:ascii="Arial" w:eastAsia="Times New Roman" w:hAnsi="Arial" w:cs="Arial"/>
          <w:i/>
          <w:iCs/>
          <w:color w:val="000000"/>
          <w:sz w:val="20"/>
          <w:szCs w:val="20"/>
        </w:rPr>
        <w:t>ước</w:t>
      </w:r>
      <w:proofErr w:type="spellEnd"/>
      <w:r w:rsidRPr="0044542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445421">
        <w:rPr>
          <w:rFonts w:ascii="Arial" w:eastAsia="Times New Roman" w:hAnsi="Arial" w:cs="Arial"/>
          <w:i/>
          <w:iCs/>
          <w:color w:val="000000"/>
          <w:sz w:val="20"/>
          <w:szCs w:val="20"/>
        </w:rPr>
        <w:t>này</w:t>
      </w:r>
      <w:proofErr w:type="spellEnd"/>
      <w:r w:rsidRPr="00445421">
        <w:rPr>
          <w:rFonts w:ascii="Arial" w:eastAsia="Times New Roman" w:hAnsi="Arial" w:cs="Arial"/>
          <w:i/>
          <w:iCs/>
          <w:color w:val="000000"/>
          <w:sz w:val="20"/>
          <w:szCs w:val="20"/>
        </w:rPr>
        <w:t>.</w:t>
      </w:r>
    </w:p>
    <w:p w14:paraId="3C94DFE7" w14:textId="77777777" w:rsidR="00445421" w:rsidRPr="00445421" w:rsidRDefault="00445421" w:rsidP="00445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5421">
        <w:rPr>
          <w:rFonts w:ascii="Arial" w:eastAsia="Times New Roman" w:hAnsi="Arial" w:cs="Arial"/>
          <w:color w:val="000000"/>
          <w:sz w:val="18"/>
          <w:szCs w:val="18"/>
        </w:rPr>
        <w:br/>
      </w:r>
    </w:p>
    <w:p w14:paraId="365E6E65" w14:textId="77777777" w:rsidR="00445421" w:rsidRPr="00445421" w:rsidRDefault="00445421" w:rsidP="004454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445421">
        <w:rPr>
          <w:rFonts w:ascii="Arial" w:eastAsia="Times New Roman" w:hAnsi="Arial" w:cs="Arial"/>
          <w:b/>
          <w:bCs/>
          <w:color w:val="000000"/>
          <w:sz w:val="18"/>
          <w:szCs w:val="18"/>
        </w:rPr>
        <w:t>Các</w:t>
      </w:r>
      <w:proofErr w:type="spellEnd"/>
      <w:r w:rsidRPr="00445421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b/>
          <w:bCs/>
          <w:color w:val="000000"/>
          <w:sz w:val="18"/>
          <w:szCs w:val="18"/>
        </w:rPr>
        <w:t>thành</w:t>
      </w:r>
      <w:proofErr w:type="spellEnd"/>
      <w:r w:rsidRPr="00445421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b/>
          <w:bCs/>
          <w:color w:val="000000"/>
          <w:sz w:val="18"/>
          <w:szCs w:val="18"/>
        </w:rPr>
        <w:t>viên</w:t>
      </w:r>
      <w:proofErr w:type="spellEnd"/>
      <w:r w:rsidRPr="00445421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b/>
          <w:bCs/>
          <w:color w:val="000000"/>
          <w:sz w:val="18"/>
          <w:szCs w:val="18"/>
        </w:rPr>
        <w:t>tham</w:t>
      </w:r>
      <w:proofErr w:type="spellEnd"/>
      <w:r w:rsidRPr="00445421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b/>
          <w:bCs/>
          <w:color w:val="000000"/>
          <w:sz w:val="18"/>
          <w:szCs w:val="18"/>
        </w:rPr>
        <w:t>gia</w:t>
      </w:r>
      <w:proofErr w:type="spellEnd"/>
      <w:r w:rsidRPr="00445421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b/>
          <w:bCs/>
          <w:color w:val="000000"/>
          <w:sz w:val="18"/>
          <w:szCs w:val="18"/>
        </w:rPr>
        <w:t>công</w:t>
      </w:r>
      <w:proofErr w:type="spellEnd"/>
      <w:r w:rsidRPr="00445421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b/>
          <w:bCs/>
          <w:color w:val="000000"/>
          <w:sz w:val="18"/>
          <w:szCs w:val="18"/>
        </w:rPr>
        <w:t>ước</w:t>
      </w:r>
      <w:proofErr w:type="spellEnd"/>
      <w:r w:rsidRPr="00445421">
        <w:rPr>
          <w:rFonts w:ascii="Arial" w:eastAsia="Times New Roman" w:hAnsi="Arial" w:cs="Arial"/>
          <w:b/>
          <w:bCs/>
          <w:color w:val="000000"/>
          <w:sz w:val="18"/>
          <w:szCs w:val="18"/>
        </w:rPr>
        <w:t>: 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lòng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mong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muốn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đạt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mức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độ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cao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an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toàn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trên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biển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Nhận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thấy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cần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thiết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phải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xem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xét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lại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văn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bản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tắc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quốc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tế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phòng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ngừa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đâm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trên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biển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kèm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văn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kiện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cuối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cùng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hội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nghị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quốc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tế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an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toàn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sinh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mạng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trên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biển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năm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1960.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Đã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xem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xét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tắc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dưới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ánh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sáng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sự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tiến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bộ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đạt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từ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áp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dụng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tắc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tới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nay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đã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thoả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thuận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như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sau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>:</w:t>
      </w:r>
    </w:p>
    <w:p w14:paraId="5FBDEB7C" w14:textId="77777777" w:rsidR="00445421" w:rsidRPr="00445421" w:rsidRDefault="00445421" w:rsidP="004454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445421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14:paraId="13FFE93D" w14:textId="77777777" w:rsidR="00445421" w:rsidRPr="00445421" w:rsidRDefault="00445421" w:rsidP="004454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445421">
        <w:rPr>
          <w:rFonts w:ascii="Arial" w:eastAsia="Times New Roman" w:hAnsi="Arial" w:cs="Arial"/>
          <w:b/>
          <w:bCs/>
          <w:color w:val="000000"/>
          <w:sz w:val="18"/>
          <w:szCs w:val="18"/>
        </w:rPr>
        <w:t>Điều</w:t>
      </w:r>
      <w:proofErr w:type="spellEnd"/>
      <w:r w:rsidRPr="00445421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I: </w:t>
      </w:r>
      <w:proofErr w:type="spellStart"/>
      <w:r w:rsidRPr="00445421">
        <w:rPr>
          <w:rFonts w:ascii="Arial" w:eastAsia="Times New Roman" w:hAnsi="Arial" w:cs="Arial"/>
          <w:b/>
          <w:bCs/>
          <w:color w:val="000000"/>
          <w:sz w:val="18"/>
          <w:szCs w:val="18"/>
        </w:rPr>
        <w:t>Trách</w:t>
      </w:r>
      <w:proofErr w:type="spellEnd"/>
      <w:r w:rsidRPr="00445421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b/>
          <w:bCs/>
          <w:color w:val="000000"/>
          <w:sz w:val="18"/>
          <w:szCs w:val="18"/>
        </w:rPr>
        <w:t>nhiệm</w:t>
      </w:r>
      <w:proofErr w:type="spellEnd"/>
      <w:r w:rsidRPr="00445421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b/>
          <w:bCs/>
          <w:color w:val="000000"/>
          <w:sz w:val="18"/>
          <w:szCs w:val="18"/>
        </w:rPr>
        <w:t>chung</w:t>
      </w:r>
      <w:proofErr w:type="spellEnd"/>
    </w:p>
    <w:p w14:paraId="5BA37FEE" w14:textId="77777777" w:rsidR="00445421" w:rsidRPr="00445421" w:rsidRDefault="00445421" w:rsidP="004454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445421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14:paraId="2A6FC533" w14:textId="77777777" w:rsidR="00445421" w:rsidRPr="00445421" w:rsidRDefault="00445421" w:rsidP="004454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thành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viên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tham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ước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trách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nhiệm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khoản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phụ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lục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kèm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bản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tắc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quốc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tế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phòng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ngừa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chạm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trên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biển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năm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1972 (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từ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đây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sau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gọi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bản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tắc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)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kèm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ước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1CECF30C" w14:textId="77777777" w:rsidR="00445421" w:rsidRPr="00445421" w:rsidRDefault="00445421" w:rsidP="004454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445421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14:paraId="4934CBB5" w14:textId="77777777" w:rsidR="00445421" w:rsidRPr="00445421" w:rsidRDefault="00445421" w:rsidP="004454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445421">
        <w:rPr>
          <w:rFonts w:ascii="Arial" w:eastAsia="Times New Roman" w:hAnsi="Arial" w:cs="Arial"/>
          <w:b/>
          <w:bCs/>
          <w:color w:val="000000"/>
          <w:sz w:val="18"/>
          <w:szCs w:val="18"/>
        </w:rPr>
        <w:t>Điều</w:t>
      </w:r>
      <w:proofErr w:type="spellEnd"/>
      <w:r w:rsidRPr="00445421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II: </w:t>
      </w:r>
      <w:proofErr w:type="spellStart"/>
      <w:r w:rsidRPr="00445421">
        <w:rPr>
          <w:rFonts w:ascii="Arial" w:eastAsia="Times New Roman" w:hAnsi="Arial" w:cs="Arial"/>
          <w:b/>
          <w:bCs/>
          <w:color w:val="000000"/>
          <w:sz w:val="18"/>
          <w:szCs w:val="18"/>
        </w:rPr>
        <w:t>Ký</w:t>
      </w:r>
      <w:proofErr w:type="spellEnd"/>
      <w:r w:rsidRPr="00445421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b/>
          <w:bCs/>
          <w:color w:val="000000"/>
          <w:sz w:val="18"/>
          <w:szCs w:val="18"/>
        </w:rPr>
        <w:t>kết</w:t>
      </w:r>
      <w:proofErr w:type="spellEnd"/>
      <w:r w:rsidRPr="00445421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, </w:t>
      </w:r>
      <w:proofErr w:type="spellStart"/>
      <w:r w:rsidRPr="00445421">
        <w:rPr>
          <w:rFonts w:ascii="Arial" w:eastAsia="Times New Roman" w:hAnsi="Arial" w:cs="Arial"/>
          <w:b/>
          <w:bCs/>
          <w:color w:val="000000"/>
          <w:sz w:val="18"/>
          <w:szCs w:val="18"/>
        </w:rPr>
        <w:t>phê</w:t>
      </w:r>
      <w:proofErr w:type="spellEnd"/>
      <w:r w:rsidRPr="00445421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b/>
          <w:bCs/>
          <w:color w:val="000000"/>
          <w:sz w:val="18"/>
          <w:szCs w:val="18"/>
        </w:rPr>
        <w:t>chuẩn</w:t>
      </w:r>
      <w:proofErr w:type="spellEnd"/>
      <w:r w:rsidRPr="00445421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, </w:t>
      </w:r>
      <w:proofErr w:type="spellStart"/>
      <w:r w:rsidRPr="00445421">
        <w:rPr>
          <w:rFonts w:ascii="Arial" w:eastAsia="Times New Roman" w:hAnsi="Arial" w:cs="Arial"/>
          <w:b/>
          <w:bCs/>
          <w:color w:val="000000"/>
          <w:sz w:val="18"/>
          <w:szCs w:val="18"/>
        </w:rPr>
        <w:t>thừa</w:t>
      </w:r>
      <w:proofErr w:type="spellEnd"/>
      <w:r w:rsidRPr="00445421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b/>
          <w:bCs/>
          <w:color w:val="000000"/>
          <w:sz w:val="18"/>
          <w:szCs w:val="18"/>
        </w:rPr>
        <w:t>nhận</w:t>
      </w:r>
      <w:proofErr w:type="spellEnd"/>
      <w:r w:rsidRPr="00445421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, </w:t>
      </w:r>
      <w:proofErr w:type="spellStart"/>
      <w:r w:rsidRPr="00445421">
        <w:rPr>
          <w:rFonts w:ascii="Arial" w:eastAsia="Times New Roman" w:hAnsi="Arial" w:cs="Arial"/>
          <w:b/>
          <w:bCs/>
          <w:color w:val="000000"/>
          <w:sz w:val="18"/>
          <w:szCs w:val="18"/>
        </w:rPr>
        <w:t>tán</w:t>
      </w:r>
      <w:proofErr w:type="spellEnd"/>
      <w:r w:rsidRPr="00445421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b/>
          <w:bCs/>
          <w:color w:val="000000"/>
          <w:sz w:val="18"/>
          <w:szCs w:val="18"/>
        </w:rPr>
        <w:t>thành</w:t>
      </w:r>
      <w:proofErr w:type="spellEnd"/>
      <w:r w:rsidRPr="00445421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hay </w:t>
      </w:r>
      <w:proofErr w:type="spellStart"/>
      <w:r w:rsidRPr="00445421">
        <w:rPr>
          <w:rFonts w:ascii="Arial" w:eastAsia="Times New Roman" w:hAnsi="Arial" w:cs="Arial"/>
          <w:b/>
          <w:bCs/>
          <w:color w:val="000000"/>
          <w:sz w:val="18"/>
          <w:szCs w:val="18"/>
        </w:rPr>
        <w:t>gia</w:t>
      </w:r>
      <w:proofErr w:type="spellEnd"/>
      <w:r w:rsidRPr="00445421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b/>
          <w:bCs/>
          <w:color w:val="000000"/>
          <w:sz w:val="18"/>
          <w:szCs w:val="18"/>
        </w:rPr>
        <w:t>nhập</w:t>
      </w:r>
      <w:proofErr w:type="spellEnd"/>
    </w:p>
    <w:p w14:paraId="0977A903" w14:textId="77777777" w:rsidR="00445421" w:rsidRPr="00445421" w:rsidRDefault="00445421" w:rsidP="004454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445421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14:paraId="4E9B8BCA" w14:textId="77777777" w:rsidR="00445421" w:rsidRPr="00445421" w:rsidRDefault="00445421" w:rsidP="004454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1.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ước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để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ngỏ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để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ký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kết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đến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1/6/1973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ngay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sau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để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nhập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404EAAF6" w14:textId="77777777" w:rsidR="00445421" w:rsidRPr="00445421" w:rsidRDefault="00445421" w:rsidP="004454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445421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14:paraId="25016C65" w14:textId="77777777" w:rsidR="00445421" w:rsidRPr="00445421" w:rsidRDefault="00445421" w:rsidP="004454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2.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Những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nước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hội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viên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Liên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quốc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bất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chuyên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môn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nào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Liên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quốc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Tổ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chức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quốc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tế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năng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lượng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nguyên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tử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hay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những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nước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tham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Toà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án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quốc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tế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đều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thế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trở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thành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thành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viên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ước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bằng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cách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>:</w:t>
      </w:r>
    </w:p>
    <w:p w14:paraId="42A82E0A" w14:textId="77777777" w:rsidR="00445421" w:rsidRPr="00445421" w:rsidRDefault="00445421" w:rsidP="004454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445421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14:paraId="48FB1D2F" w14:textId="77777777" w:rsidR="00445421" w:rsidRPr="00445421" w:rsidRDefault="00445421" w:rsidP="004454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a)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Ký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kết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bảo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lưu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phê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chuẩn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thừa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nhận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hay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tán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thành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649B6EF6" w14:textId="77777777" w:rsidR="00445421" w:rsidRPr="00445421" w:rsidRDefault="00445421" w:rsidP="004454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445421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14:paraId="39FCB9DF" w14:textId="77777777" w:rsidR="00445421" w:rsidRPr="00445421" w:rsidRDefault="00445421" w:rsidP="004454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b)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Ký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kết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bảo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lưu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phê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chuẩn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thừa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nhận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tán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thành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sau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mới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phê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chuẩn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thừa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nhận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tán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thành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;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</w:p>
    <w:p w14:paraId="2F736612" w14:textId="77777777" w:rsidR="00445421" w:rsidRPr="00445421" w:rsidRDefault="00445421" w:rsidP="004454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445421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14:paraId="791F9402" w14:textId="77777777" w:rsidR="00445421" w:rsidRPr="00445421" w:rsidRDefault="00445421" w:rsidP="004454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c) Gia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nhập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4B7DF7E7" w14:textId="77777777" w:rsidR="00445421" w:rsidRPr="00445421" w:rsidRDefault="00445421" w:rsidP="004454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445421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14:paraId="3A9C3767" w14:textId="77777777" w:rsidR="00445421" w:rsidRPr="00445421" w:rsidRDefault="00445421" w:rsidP="004454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3.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Phê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chuẩn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thừa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nhận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tán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thành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nhập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phải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bằng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cách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gửi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Tổ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chức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tư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vấn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liên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chính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phủ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hàng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hải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(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từ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đây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gọi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Tổ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chức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)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văn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bản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liên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Tổ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chức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sẽ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thông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báo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lại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chính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phủ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nước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đã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ký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nhập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ước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biết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văn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bản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văn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bản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gửi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đến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16064622" w14:textId="77777777" w:rsidR="00445421" w:rsidRPr="00445421" w:rsidRDefault="00445421" w:rsidP="004454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445421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14:paraId="09BD466B" w14:textId="77777777" w:rsidR="00445421" w:rsidRPr="00445421" w:rsidRDefault="00445421" w:rsidP="004454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445421">
        <w:rPr>
          <w:rFonts w:ascii="Arial" w:eastAsia="Times New Roman" w:hAnsi="Arial" w:cs="Arial"/>
          <w:b/>
          <w:bCs/>
          <w:color w:val="000000"/>
          <w:sz w:val="18"/>
          <w:szCs w:val="18"/>
        </w:rPr>
        <w:t>Điều</w:t>
      </w:r>
      <w:proofErr w:type="spellEnd"/>
      <w:r w:rsidRPr="00445421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III: </w:t>
      </w:r>
      <w:proofErr w:type="spellStart"/>
      <w:r w:rsidRPr="00445421">
        <w:rPr>
          <w:rFonts w:ascii="Arial" w:eastAsia="Times New Roman" w:hAnsi="Arial" w:cs="Arial"/>
          <w:b/>
          <w:bCs/>
          <w:color w:val="000000"/>
          <w:sz w:val="18"/>
          <w:szCs w:val="18"/>
        </w:rPr>
        <w:t>Lãnh</w:t>
      </w:r>
      <w:proofErr w:type="spellEnd"/>
      <w:r w:rsidRPr="00445421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b/>
          <w:bCs/>
          <w:color w:val="000000"/>
          <w:sz w:val="18"/>
          <w:szCs w:val="18"/>
        </w:rPr>
        <w:t>thổ</w:t>
      </w:r>
      <w:proofErr w:type="spellEnd"/>
      <w:r w:rsidRPr="00445421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b/>
          <w:bCs/>
          <w:color w:val="000000"/>
          <w:sz w:val="18"/>
          <w:szCs w:val="18"/>
        </w:rPr>
        <w:t>áp</w:t>
      </w:r>
      <w:proofErr w:type="spellEnd"/>
      <w:r w:rsidRPr="00445421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b/>
          <w:bCs/>
          <w:color w:val="000000"/>
          <w:sz w:val="18"/>
          <w:szCs w:val="18"/>
        </w:rPr>
        <w:t>dụng</w:t>
      </w:r>
      <w:proofErr w:type="spellEnd"/>
    </w:p>
    <w:p w14:paraId="3D4335F6" w14:textId="77777777" w:rsidR="00445421" w:rsidRPr="00445421" w:rsidRDefault="00445421" w:rsidP="004454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445421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14:paraId="5679F5F5" w14:textId="77777777" w:rsidR="00445421" w:rsidRPr="00445421" w:rsidRDefault="00445421" w:rsidP="004454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1.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Tổ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chức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Liên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quốc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quản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trị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trên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một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lãnh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thổ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nào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hay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bất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thành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viên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nào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ước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chịu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trách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nhiệm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hệ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quốc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tế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đối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một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lãnh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thổ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nào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đều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thế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dùng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văn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bản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thông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báo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Tổng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thư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ký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Liên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quốc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(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từ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đây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sau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gọi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Tổng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thư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ký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)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biết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áp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dụng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ước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trên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lãnh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thổ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vào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bất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cứ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lúc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nào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1FDD9ECF" w14:textId="77777777" w:rsidR="00445421" w:rsidRPr="00445421" w:rsidRDefault="00445421" w:rsidP="004454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445421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14:paraId="142226C5" w14:textId="77777777" w:rsidR="00445421" w:rsidRPr="00445421" w:rsidRDefault="00445421" w:rsidP="004454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2.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ước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áp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dụng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trên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lãnh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thổ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đã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ghi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thông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báo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kể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từ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nhận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thông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báo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từ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ghi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thông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báo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7D36168D" w14:textId="77777777" w:rsidR="00445421" w:rsidRPr="00445421" w:rsidRDefault="00445421" w:rsidP="004454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445421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14:paraId="1F0C07E6" w14:textId="77777777" w:rsidR="00445421" w:rsidRPr="00445421" w:rsidRDefault="00445421" w:rsidP="004454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3.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Bất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thông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báo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nào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làm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khoản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1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cũng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đều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thế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bị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xoá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bỏ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đối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bất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lãnh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thổ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nào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hệ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lãnh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thổ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thông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báo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bất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sự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áp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dụng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nào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ước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đối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lãnh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thổ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đều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ngừng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hiệu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lực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kể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từ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sau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một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năm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một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thời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gian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dài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hơn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nêu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rõ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thông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báo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2B97D2F4" w14:textId="77777777" w:rsidR="00445421" w:rsidRPr="00445421" w:rsidRDefault="00445421" w:rsidP="004454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445421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14:paraId="7A84B0A8" w14:textId="77777777" w:rsidR="00445421" w:rsidRPr="00445421" w:rsidRDefault="00445421" w:rsidP="004454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4.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Tổng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thư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ký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sẽ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thông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báo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tất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cả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thành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viên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tham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ước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bất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cứ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thông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báo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nào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đối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áp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dụng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hay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rút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khỏi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ước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như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đã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nói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ở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4F7A0AF3" w14:textId="77777777" w:rsidR="00445421" w:rsidRPr="00445421" w:rsidRDefault="00445421" w:rsidP="004454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445421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14:paraId="1802F81A" w14:textId="77777777" w:rsidR="00445421" w:rsidRPr="00445421" w:rsidRDefault="00445421" w:rsidP="004454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445421">
        <w:rPr>
          <w:rFonts w:ascii="Arial" w:eastAsia="Times New Roman" w:hAnsi="Arial" w:cs="Arial"/>
          <w:b/>
          <w:bCs/>
          <w:color w:val="000000"/>
          <w:sz w:val="18"/>
          <w:szCs w:val="18"/>
        </w:rPr>
        <w:t>Điều</w:t>
      </w:r>
      <w:proofErr w:type="spellEnd"/>
      <w:r w:rsidRPr="00445421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IV: </w:t>
      </w:r>
      <w:proofErr w:type="spellStart"/>
      <w:r w:rsidRPr="00445421">
        <w:rPr>
          <w:rFonts w:ascii="Arial" w:eastAsia="Times New Roman" w:hAnsi="Arial" w:cs="Arial"/>
          <w:b/>
          <w:bCs/>
          <w:color w:val="000000"/>
          <w:sz w:val="18"/>
          <w:szCs w:val="18"/>
        </w:rPr>
        <w:t>Bắt</w:t>
      </w:r>
      <w:proofErr w:type="spellEnd"/>
      <w:r w:rsidRPr="00445421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b/>
          <w:bCs/>
          <w:color w:val="000000"/>
          <w:sz w:val="18"/>
          <w:szCs w:val="18"/>
        </w:rPr>
        <w:t>đầu</w:t>
      </w:r>
      <w:proofErr w:type="spellEnd"/>
      <w:r w:rsidRPr="00445421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b/>
          <w:bCs/>
          <w:color w:val="000000"/>
          <w:sz w:val="18"/>
          <w:szCs w:val="18"/>
        </w:rPr>
        <w:t>có</w:t>
      </w:r>
      <w:proofErr w:type="spellEnd"/>
      <w:r w:rsidRPr="00445421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b/>
          <w:bCs/>
          <w:color w:val="000000"/>
          <w:sz w:val="18"/>
          <w:szCs w:val="18"/>
        </w:rPr>
        <w:t>hiệu</w:t>
      </w:r>
      <w:proofErr w:type="spellEnd"/>
      <w:r w:rsidRPr="00445421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b/>
          <w:bCs/>
          <w:color w:val="000000"/>
          <w:sz w:val="18"/>
          <w:szCs w:val="18"/>
        </w:rPr>
        <w:t>lực</w:t>
      </w:r>
      <w:proofErr w:type="spellEnd"/>
    </w:p>
    <w:p w14:paraId="44F4BF88" w14:textId="77777777" w:rsidR="00445421" w:rsidRPr="00445421" w:rsidRDefault="00445421" w:rsidP="004454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445421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14:paraId="7C64A62F" w14:textId="77777777" w:rsidR="00445421" w:rsidRPr="00445421" w:rsidRDefault="00445421" w:rsidP="004454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5. (a)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ước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sẽ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bắt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đầu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hiệu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lực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sau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12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tháng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kể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từ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từ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15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nước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trở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lên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tham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ước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tổng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lực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lượng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thương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thuyền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số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lượng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trọng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tải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ít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hơn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65%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tổng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trọng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tải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thương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thuyền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thế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giới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loại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trọng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tải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từ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100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tấn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đăng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ký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trở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lên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tùy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kiện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nào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những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kiện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trên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đạt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trước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3C485ADA" w14:textId="77777777" w:rsidR="00445421" w:rsidRPr="00445421" w:rsidRDefault="00445421" w:rsidP="004454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445421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14:paraId="3ED227C0" w14:textId="77777777" w:rsidR="00445421" w:rsidRPr="00445421" w:rsidRDefault="00445421" w:rsidP="004454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(b)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phụ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thuộc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vào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những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ở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điểm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(a)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khoản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ước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sẽ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hiệu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lực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trước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1/1/1976.</w:t>
      </w:r>
    </w:p>
    <w:p w14:paraId="1F4BC053" w14:textId="77777777" w:rsidR="00445421" w:rsidRPr="00445421" w:rsidRDefault="00445421" w:rsidP="004454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445421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14:paraId="381E063F" w14:textId="77777777" w:rsidR="00445421" w:rsidRPr="00445421" w:rsidRDefault="00445421" w:rsidP="004454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6.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Đối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những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nước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phê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chuẩn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thừa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nhận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tán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thành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hay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nhập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ước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II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khoảng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thời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gian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từ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đã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đủ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những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kiện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nêu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ở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khoản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1(a)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trước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ước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hiệu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lực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thì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ước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vẫn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hiệu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lực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nước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vào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ước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bắt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đầu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hiệu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lực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72E26D69" w14:textId="77777777" w:rsidR="00445421" w:rsidRPr="00445421" w:rsidRDefault="00445421" w:rsidP="004454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445421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14:paraId="738C3CC4" w14:textId="77777777" w:rsidR="00445421" w:rsidRPr="00445421" w:rsidRDefault="00445421" w:rsidP="004454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7.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Đối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những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nước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phê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chuẩn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thừa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nhận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tán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thành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hay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nhập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sau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ước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đã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hiệu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lực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thì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bắt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đầu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hiệu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lực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nộp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văn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bản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II.</w:t>
      </w:r>
    </w:p>
    <w:p w14:paraId="6604337F" w14:textId="77777777" w:rsidR="00445421" w:rsidRPr="00445421" w:rsidRDefault="00445421" w:rsidP="004454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445421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14:paraId="4A38788F" w14:textId="77777777" w:rsidR="00445421" w:rsidRPr="00445421" w:rsidRDefault="00445421" w:rsidP="004454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445421">
        <w:rPr>
          <w:rFonts w:ascii="Arial" w:eastAsia="Times New Roman" w:hAnsi="Arial" w:cs="Arial"/>
          <w:color w:val="000000"/>
          <w:sz w:val="18"/>
          <w:szCs w:val="18"/>
        </w:rPr>
        <w:lastRenderedPageBreak/>
        <w:t xml:space="preserve">8. Sau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bắt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đầu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hiệu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lực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một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khoản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bổ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sung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nào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vào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ước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phù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khoản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4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IV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thì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bất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sự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thừa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nhận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tán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thành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hay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nhập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nào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đều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áp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dụng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ước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đã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bổ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sung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khoản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7375F597" w14:textId="77777777" w:rsidR="00445421" w:rsidRPr="00445421" w:rsidRDefault="00445421" w:rsidP="004454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445421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14:paraId="0F5B946D" w14:textId="77777777" w:rsidR="00445421" w:rsidRPr="00445421" w:rsidRDefault="00445421" w:rsidP="004454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9.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Vào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ước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bắt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đầu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hiệu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lực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thì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bản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tắc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phòng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ngừa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chạm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trên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biển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mới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sẽ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thay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thế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bãi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bỏ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bản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tắc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quốc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tế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phòng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ngừa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đâm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trên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biển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năm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1960.</w:t>
      </w:r>
    </w:p>
    <w:p w14:paraId="4759C2BC" w14:textId="77777777" w:rsidR="00445421" w:rsidRPr="00445421" w:rsidRDefault="00445421" w:rsidP="004454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445421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14:paraId="5990756B" w14:textId="77777777" w:rsidR="00445421" w:rsidRPr="00445421" w:rsidRDefault="00445421" w:rsidP="004454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10.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Tổng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thư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ký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sẽ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thông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báo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chính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phủ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nước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đã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ký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kết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nhập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</w:p>
    <w:p w14:paraId="15F582E2" w14:textId="77777777" w:rsidR="00445421" w:rsidRPr="00445421" w:rsidRDefault="00445421" w:rsidP="004454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ước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biết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ước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bắt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đầu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hiệu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lực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06AAD8FE" w14:textId="77777777" w:rsidR="00445421" w:rsidRPr="00445421" w:rsidRDefault="00445421" w:rsidP="004454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445421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14:paraId="63534749" w14:textId="77777777" w:rsidR="00445421" w:rsidRPr="00445421" w:rsidRDefault="00445421" w:rsidP="004454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445421">
        <w:rPr>
          <w:rFonts w:ascii="Arial" w:eastAsia="Times New Roman" w:hAnsi="Arial" w:cs="Arial"/>
          <w:b/>
          <w:bCs/>
          <w:color w:val="000000"/>
          <w:sz w:val="18"/>
          <w:szCs w:val="18"/>
        </w:rPr>
        <w:t>Điều</w:t>
      </w:r>
      <w:proofErr w:type="spellEnd"/>
      <w:r w:rsidRPr="00445421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V: </w:t>
      </w:r>
      <w:proofErr w:type="spellStart"/>
      <w:r w:rsidRPr="00445421">
        <w:rPr>
          <w:rFonts w:ascii="Arial" w:eastAsia="Times New Roman" w:hAnsi="Arial" w:cs="Arial"/>
          <w:b/>
          <w:bCs/>
          <w:color w:val="000000"/>
          <w:sz w:val="18"/>
          <w:szCs w:val="18"/>
        </w:rPr>
        <w:t>Hội</w:t>
      </w:r>
      <w:proofErr w:type="spellEnd"/>
      <w:r w:rsidRPr="00445421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b/>
          <w:bCs/>
          <w:color w:val="000000"/>
          <w:sz w:val="18"/>
          <w:szCs w:val="18"/>
        </w:rPr>
        <w:t>nghị</w:t>
      </w:r>
      <w:proofErr w:type="spellEnd"/>
      <w:r w:rsidRPr="00445421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b/>
          <w:bCs/>
          <w:color w:val="000000"/>
          <w:sz w:val="18"/>
          <w:szCs w:val="18"/>
        </w:rPr>
        <w:t>sửa</w:t>
      </w:r>
      <w:proofErr w:type="spellEnd"/>
      <w:r w:rsidRPr="00445421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b/>
          <w:bCs/>
          <w:color w:val="000000"/>
          <w:sz w:val="18"/>
          <w:szCs w:val="18"/>
        </w:rPr>
        <w:t>đổi</w:t>
      </w:r>
      <w:proofErr w:type="spellEnd"/>
      <w:r w:rsidRPr="00445421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b/>
          <w:bCs/>
          <w:color w:val="000000"/>
          <w:sz w:val="18"/>
          <w:szCs w:val="18"/>
        </w:rPr>
        <w:t>công</w:t>
      </w:r>
      <w:proofErr w:type="spellEnd"/>
      <w:r w:rsidRPr="00445421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b/>
          <w:bCs/>
          <w:color w:val="000000"/>
          <w:sz w:val="18"/>
          <w:szCs w:val="18"/>
        </w:rPr>
        <w:t>ước</w:t>
      </w:r>
      <w:proofErr w:type="spellEnd"/>
    </w:p>
    <w:p w14:paraId="0CE2B282" w14:textId="77777777" w:rsidR="00445421" w:rsidRPr="00445421" w:rsidRDefault="00445421" w:rsidP="004454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445421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14:paraId="6FE6E9C9" w14:textId="77777777" w:rsidR="00445421" w:rsidRPr="00445421" w:rsidRDefault="00445421" w:rsidP="004454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1.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Tổ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chức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sẽ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triệu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tập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hội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nghị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sẽ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sửa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đổi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ước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văn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bản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qui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ước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.</w:t>
      </w:r>
    </w:p>
    <w:p w14:paraId="08A3A594" w14:textId="77777777" w:rsidR="00445421" w:rsidRPr="00445421" w:rsidRDefault="00445421" w:rsidP="004454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445421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14:paraId="0913E56D" w14:textId="77777777" w:rsidR="00445421" w:rsidRPr="00445421" w:rsidRDefault="00445421" w:rsidP="004454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2.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Tổ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chức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sẽ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triệu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tập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hội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nghị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thành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viên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tham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ước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để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sửa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đổi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ước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bản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tắc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yêu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cầu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ít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nhất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1/3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số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thành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viên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tham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ước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5B554516" w14:textId="77777777" w:rsidR="00445421" w:rsidRPr="00445421" w:rsidRDefault="00445421" w:rsidP="004454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445421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14:paraId="71484990" w14:textId="77777777" w:rsidR="00445421" w:rsidRPr="00445421" w:rsidRDefault="00445421" w:rsidP="004454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445421">
        <w:rPr>
          <w:rFonts w:ascii="Arial" w:eastAsia="Times New Roman" w:hAnsi="Arial" w:cs="Arial"/>
          <w:b/>
          <w:bCs/>
          <w:color w:val="000000"/>
          <w:sz w:val="18"/>
          <w:szCs w:val="18"/>
        </w:rPr>
        <w:t>Điều</w:t>
      </w:r>
      <w:proofErr w:type="spellEnd"/>
      <w:r w:rsidRPr="00445421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VI: </w:t>
      </w:r>
      <w:proofErr w:type="spellStart"/>
      <w:r w:rsidRPr="00445421">
        <w:rPr>
          <w:rFonts w:ascii="Arial" w:eastAsia="Times New Roman" w:hAnsi="Arial" w:cs="Arial"/>
          <w:b/>
          <w:bCs/>
          <w:color w:val="000000"/>
          <w:sz w:val="18"/>
          <w:szCs w:val="18"/>
        </w:rPr>
        <w:t>Bổ</w:t>
      </w:r>
      <w:proofErr w:type="spellEnd"/>
      <w:r w:rsidRPr="00445421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sung </w:t>
      </w:r>
      <w:proofErr w:type="spellStart"/>
      <w:r w:rsidRPr="00445421">
        <w:rPr>
          <w:rFonts w:ascii="Arial" w:eastAsia="Times New Roman" w:hAnsi="Arial" w:cs="Arial"/>
          <w:b/>
          <w:bCs/>
          <w:color w:val="000000"/>
          <w:sz w:val="18"/>
          <w:szCs w:val="18"/>
        </w:rPr>
        <w:t>vào</w:t>
      </w:r>
      <w:proofErr w:type="spellEnd"/>
      <w:r w:rsidRPr="00445421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b/>
          <w:bCs/>
          <w:color w:val="000000"/>
          <w:sz w:val="18"/>
          <w:szCs w:val="18"/>
        </w:rPr>
        <w:t>văn</w:t>
      </w:r>
      <w:proofErr w:type="spellEnd"/>
      <w:r w:rsidRPr="00445421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b/>
          <w:bCs/>
          <w:color w:val="000000"/>
          <w:sz w:val="18"/>
          <w:szCs w:val="18"/>
        </w:rPr>
        <w:t>bản</w:t>
      </w:r>
      <w:proofErr w:type="spellEnd"/>
      <w:r w:rsidRPr="00445421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b/>
          <w:bCs/>
          <w:color w:val="000000"/>
          <w:sz w:val="18"/>
          <w:szCs w:val="18"/>
        </w:rPr>
        <w:t>quy</w:t>
      </w:r>
      <w:proofErr w:type="spellEnd"/>
      <w:r w:rsidRPr="00445421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b/>
          <w:bCs/>
          <w:color w:val="000000"/>
          <w:sz w:val="18"/>
          <w:szCs w:val="18"/>
        </w:rPr>
        <w:t>tắc</w:t>
      </w:r>
      <w:proofErr w:type="spellEnd"/>
    </w:p>
    <w:p w14:paraId="7D3AFAB7" w14:textId="77777777" w:rsidR="00445421" w:rsidRPr="00445421" w:rsidRDefault="00445421" w:rsidP="004454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445421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14:paraId="5AB143C7" w14:textId="77777777" w:rsidR="00445421" w:rsidRPr="00445421" w:rsidRDefault="00445421" w:rsidP="004454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1.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Bất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sửa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đổi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nào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vào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văn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bản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tắc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do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bất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thành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viên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nào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ước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cũng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tổ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chức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xem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xét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đề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nghị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thành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viên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5D820886" w14:textId="77777777" w:rsidR="00445421" w:rsidRPr="00445421" w:rsidRDefault="00445421" w:rsidP="004454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445421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14:paraId="608DF7B6" w14:textId="77777777" w:rsidR="00445421" w:rsidRPr="00445421" w:rsidRDefault="00445421" w:rsidP="004454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2.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sửa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đổi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vào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văn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bản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tắc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sau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2/3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số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hội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viên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uỷ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ban an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toàn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hàng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hải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Liên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quốc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mặt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bỏ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phiếu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tán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thành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phải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gửi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tất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cả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thành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viên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tham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ước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thành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viên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Tổ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chức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ít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nhất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6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tháng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trước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xem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xét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bổ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sung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ấy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Đại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hội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đồng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Liên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quốc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Bất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thành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viên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nào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tham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ước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phải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hội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viên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Liên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quốc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đều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tham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hội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nghị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Liên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quốc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xem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xét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sửa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đổi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4164E4B2" w14:textId="77777777" w:rsidR="00445421" w:rsidRPr="00445421" w:rsidRDefault="00445421" w:rsidP="004454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445421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14:paraId="56A669DD" w14:textId="77777777" w:rsidR="00445421" w:rsidRPr="00445421" w:rsidRDefault="00445421" w:rsidP="004454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3. Sau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2/3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số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đại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biểu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mặt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bỏ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phiếu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tán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thành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Đại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hội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đồng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Tổng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thư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ký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phải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thông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báo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thành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viên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tham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ước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để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họ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thừa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nhận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49381E06" w14:textId="77777777" w:rsidR="00445421" w:rsidRPr="00445421" w:rsidRDefault="00445421" w:rsidP="004454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445421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14:paraId="08E4A4C0" w14:textId="77777777" w:rsidR="00445421" w:rsidRPr="00445421" w:rsidRDefault="00445421" w:rsidP="004454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4.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sửa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đổi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sẽ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bắt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đầu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hiệu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lực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từ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do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Đại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hội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đồng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tán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thành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sửa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đổi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ấy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nếu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như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tới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bắt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đầu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hiệu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lực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nói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trên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mà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quá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1/3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thành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viên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tham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ước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tuyên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bố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Tổ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chức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biết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họ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tán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thành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đã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sửa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đổi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trên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Những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tháng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nói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trên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khoản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đều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phải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2/3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số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đại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biểu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mặt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bỏ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phiếu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tán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thành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469101B0" w14:textId="77777777" w:rsidR="00445421" w:rsidRPr="00445421" w:rsidRDefault="00445421" w:rsidP="004454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445421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14:paraId="43FA8FA9" w14:textId="77777777" w:rsidR="00445421" w:rsidRPr="00445421" w:rsidRDefault="00445421" w:rsidP="004454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5.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Bất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cứ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sửa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đổi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nào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sau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bắt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đầu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hiệu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lực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sẽ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thay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thế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những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khoản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trước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hệ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tới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sửa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đổi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đối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thành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viên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tham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ước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ý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kiến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phản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đối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7E660E3F" w14:textId="77777777" w:rsidR="00445421" w:rsidRPr="00445421" w:rsidRDefault="00445421" w:rsidP="004454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445421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14:paraId="2C3D8E82" w14:textId="77777777" w:rsidR="00445421" w:rsidRPr="00445421" w:rsidRDefault="00445421" w:rsidP="004454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6.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Tổng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thư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ký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sẽ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thông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báo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thành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viên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tham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ước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hiệp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hội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Tổ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chức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biết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bất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cứ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đề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nghị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hay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yêu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cầu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khoản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tháng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hiệu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lực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sự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thay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đổi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5090E260" w14:textId="77777777" w:rsidR="00445421" w:rsidRPr="00445421" w:rsidRDefault="00445421" w:rsidP="004454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445421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14:paraId="61494BD9" w14:textId="77777777" w:rsidR="00445421" w:rsidRPr="00445421" w:rsidRDefault="00445421" w:rsidP="004454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445421">
        <w:rPr>
          <w:rFonts w:ascii="Arial" w:eastAsia="Times New Roman" w:hAnsi="Arial" w:cs="Arial"/>
          <w:b/>
          <w:bCs/>
          <w:color w:val="000000"/>
          <w:sz w:val="18"/>
          <w:szCs w:val="18"/>
        </w:rPr>
        <w:t>Điều</w:t>
      </w:r>
      <w:proofErr w:type="spellEnd"/>
      <w:r w:rsidRPr="00445421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VII: </w:t>
      </w:r>
      <w:proofErr w:type="spellStart"/>
      <w:r w:rsidRPr="00445421">
        <w:rPr>
          <w:rFonts w:ascii="Arial" w:eastAsia="Times New Roman" w:hAnsi="Arial" w:cs="Arial"/>
          <w:b/>
          <w:bCs/>
          <w:color w:val="000000"/>
          <w:sz w:val="18"/>
          <w:szCs w:val="18"/>
        </w:rPr>
        <w:t>Rút</w:t>
      </w:r>
      <w:proofErr w:type="spellEnd"/>
      <w:r w:rsidRPr="00445421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b/>
          <w:bCs/>
          <w:color w:val="000000"/>
          <w:sz w:val="18"/>
          <w:szCs w:val="18"/>
        </w:rPr>
        <w:t>khỏi</w:t>
      </w:r>
      <w:proofErr w:type="spellEnd"/>
      <w:r w:rsidRPr="00445421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b/>
          <w:bCs/>
          <w:color w:val="000000"/>
          <w:sz w:val="18"/>
          <w:szCs w:val="18"/>
        </w:rPr>
        <w:t>công</w:t>
      </w:r>
      <w:proofErr w:type="spellEnd"/>
      <w:r w:rsidRPr="00445421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b/>
          <w:bCs/>
          <w:color w:val="000000"/>
          <w:sz w:val="18"/>
          <w:szCs w:val="18"/>
        </w:rPr>
        <w:t>ước</w:t>
      </w:r>
      <w:proofErr w:type="spellEnd"/>
    </w:p>
    <w:p w14:paraId="53EFAEE7" w14:textId="77777777" w:rsidR="00445421" w:rsidRPr="00445421" w:rsidRDefault="00445421" w:rsidP="004454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445421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14:paraId="2D15C36A" w14:textId="77777777" w:rsidR="00445421" w:rsidRPr="00445421" w:rsidRDefault="00445421" w:rsidP="004454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1.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Mỗi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thành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viên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tham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ước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sau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5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năm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kể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từ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ước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hiệu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lực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đối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mình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đều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thế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tuyên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bố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rút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khỏi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ước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36F677C6" w14:textId="77777777" w:rsidR="00445421" w:rsidRPr="00445421" w:rsidRDefault="00445421" w:rsidP="004454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445421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14:paraId="285DBE99" w14:textId="77777777" w:rsidR="00445421" w:rsidRPr="00445421" w:rsidRDefault="00445421" w:rsidP="004454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2.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rút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khỏi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ước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sẽ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hiệu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lực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bằng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cách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gửi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văn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bản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Tổ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chức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Tổng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thư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ký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thông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báo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tất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cả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thành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viên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ước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tiếp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nhận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văn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bản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rút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khỏi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ước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tháng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tiếp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nhận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2F65BAFD" w14:textId="77777777" w:rsidR="00445421" w:rsidRPr="00445421" w:rsidRDefault="00445421" w:rsidP="004454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445421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14:paraId="6CC359B8" w14:textId="77777777" w:rsidR="00445421" w:rsidRPr="00445421" w:rsidRDefault="00445421" w:rsidP="004454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3.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rút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khỏi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ước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sẽ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hiệu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lực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sau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một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năm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một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thời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gian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dài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hơn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nữa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văn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bản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tính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từ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nộp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văn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bản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1D55D192" w14:textId="77777777" w:rsidR="00445421" w:rsidRPr="00445421" w:rsidRDefault="00445421" w:rsidP="004454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445421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14:paraId="00558CE8" w14:textId="77777777" w:rsidR="00445421" w:rsidRPr="00445421" w:rsidRDefault="00445421" w:rsidP="004454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VIII: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Lưu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trữ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đăng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ký</w:t>
      </w:r>
      <w:proofErr w:type="spellEnd"/>
    </w:p>
    <w:p w14:paraId="6D0B62F7" w14:textId="77777777" w:rsidR="00445421" w:rsidRPr="00445421" w:rsidRDefault="00445421" w:rsidP="004454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445421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14:paraId="68E090E5" w14:textId="77777777" w:rsidR="00445421" w:rsidRPr="00445421" w:rsidRDefault="00445421" w:rsidP="004454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1.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ước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bản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tắc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sẽ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lưu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trữ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ở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Tổ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chức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Tổng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thư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ký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sẽ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chuyển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bản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sao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chính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thức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đến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tất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cả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chính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phủ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nước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đã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ký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tham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ước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0A239077" w14:textId="77777777" w:rsidR="00445421" w:rsidRPr="00445421" w:rsidRDefault="00445421" w:rsidP="004454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445421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14:paraId="1169CE98" w14:textId="77777777" w:rsidR="00445421" w:rsidRPr="00445421" w:rsidRDefault="00445421" w:rsidP="004454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2. Khi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ước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bắt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đầu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hiệu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lực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Tổng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thư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ký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sẽ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chuyển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ước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ban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thư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ký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Liên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quốc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để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đăng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ký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bố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phù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102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Hiến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chương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Liên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quốc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23275AE3" w14:textId="77777777" w:rsidR="00445421" w:rsidRPr="00445421" w:rsidRDefault="00445421" w:rsidP="004454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445421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14:paraId="37D67CC0" w14:textId="77777777" w:rsidR="00445421" w:rsidRPr="00445421" w:rsidRDefault="00445421" w:rsidP="004454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445421">
        <w:rPr>
          <w:rFonts w:ascii="Arial" w:eastAsia="Times New Roman" w:hAnsi="Arial" w:cs="Arial"/>
          <w:b/>
          <w:bCs/>
          <w:color w:val="000000"/>
          <w:sz w:val="18"/>
          <w:szCs w:val="18"/>
        </w:rPr>
        <w:t>Điều</w:t>
      </w:r>
      <w:proofErr w:type="spellEnd"/>
      <w:r w:rsidRPr="00445421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IX: </w:t>
      </w:r>
      <w:proofErr w:type="spellStart"/>
      <w:r w:rsidRPr="00445421">
        <w:rPr>
          <w:rFonts w:ascii="Arial" w:eastAsia="Times New Roman" w:hAnsi="Arial" w:cs="Arial"/>
          <w:b/>
          <w:bCs/>
          <w:color w:val="000000"/>
          <w:sz w:val="18"/>
          <w:szCs w:val="18"/>
        </w:rPr>
        <w:t>Ngôn</w:t>
      </w:r>
      <w:proofErr w:type="spellEnd"/>
      <w:r w:rsidRPr="00445421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b/>
          <w:bCs/>
          <w:color w:val="000000"/>
          <w:sz w:val="18"/>
          <w:szCs w:val="18"/>
        </w:rPr>
        <w:t>ngữ</w:t>
      </w:r>
      <w:proofErr w:type="spellEnd"/>
    </w:p>
    <w:p w14:paraId="3A7C93C3" w14:textId="77777777" w:rsidR="00445421" w:rsidRPr="00445421" w:rsidRDefault="00445421" w:rsidP="004454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445421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14:paraId="583D7AA7" w14:textId="77777777" w:rsidR="00445421" w:rsidRPr="00445421" w:rsidRDefault="00445421" w:rsidP="004454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ước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cùng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bộ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tắc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làm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bằng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tiếng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Anh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tiếng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đều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giá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trị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như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nhau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bản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dịch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chính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thức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sang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tiếng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Nga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tiếng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Tây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ban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sẽ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chuẩn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bị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lưu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trữ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cùng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bản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gốc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chữ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ký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.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Để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làm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bằng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những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ký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tên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dưới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đây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những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uỷ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thay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mặt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chính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phủ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ký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vào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ước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49973834" w14:textId="77777777" w:rsidR="00445421" w:rsidRPr="00445421" w:rsidRDefault="00445421" w:rsidP="004454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445421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14:paraId="4953ED12" w14:textId="77777777" w:rsidR="00445421" w:rsidRPr="00445421" w:rsidRDefault="00445421" w:rsidP="004454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445421">
        <w:rPr>
          <w:rFonts w:ascii="Arial" w:eastAsia="Times New Roman" w:hAnsi="Arial" w:cs="Arial"/>
          <w:b/>
          <w:bCs/>
          <w:color w:val="000000"/>
          <w:sz w:val="18"/>
          <w:szCs w:val="18"/>
        </w:rPr>
        <w:t>Phần</w:t>
      </w:r>
      <w:proofErr w:type="spellEnd"/>
      <w:r w:rsidRPr="00445421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2. ĐIỀU LUẬT VÀ GIẢI THÍCH</w:t>
      </w:r>
    </w:p>
    <w:p w14:paraId="33BA9EA3" w14:textId="77777777" w:rsidR="00445421" w:rsidRPr="00445421" w:rsidRDefault="00445421" w:rsidP="004454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14:paraId="1964978D" w14:textId="77777777" w:rsidR="00445421" w:rsidRPr="00445421" w:rsidRDefault="00445421" w:rsidP="004454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445421">
        <w:rPr>
          <w:rFonts w:ascii="Arial" w:eastAsia="Times New Roman" w:hAnsi="Arial" w:cs="Arial"/>
          <w:b/>
          <w:bCs/>
          <w:color w:val="000000"/>
          <w:sz w:val="18"/>
          <w:szCs w:val="18"/>
        </w:rPr>
        <w:t>PHẦN A – QUY TẮC CHUNG</w:t>
      </w:r>
    </w:p>
    <w:p w14:paraId="4316C8E0" w14:textId="77777777" w:rsidR="00445421" w:rsidRPr="00445421" w:rsidRDefault="00445421" w:rsidP="004454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14:paraId="5C250C3F" w14:textId="77777777" w:rsidR="00445421" w:rsidRPr="00445421" w:rsidRDefault="00445421" w:rsidP="004454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445421">
        <w:rPr>
          <w:rFonts w:ascii="Arial" w:eastAsia="Times New Roman" w:hAnsi="Arial" w:cs="Arial"/>
          <w:b/>
          <w:bCs/>
          <w:color w:val="000000"/>
          <w:sz w:val="18"/>
          <w:szCs w:val="18"/>
        </w:rPr>
        <w:t>Điều</w:t>
      </w:r>
      <w:proofErr w:type="spellEnd"/>
      <w:r w:rsidRPr="00445421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1. </w:t>
      </w:r>
      <w:proofErr w:type="spellStart"/>
      <w:r w:rsidRPr="00445421">
        <w:rPr>
          <w:rFonts w:ascii="Arial" w:eastAsia="Times New Roman" w:hAnsi="Arial" w:cs="Arial"/>
          <w:b/>
          <w:bCs/>
          <w:color w:val="000000"/>
          <w:sz w:val="18"/>
          <w:szCs w:val="18"/>
        </w:rPr>
        <w:t>Phạm</w:t>
      </w:r>
      <w:proofErr w:type="spellEnd"/>
      <w:r w:rsidRPr="00445421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vi </w:t>
      </w:r>
      <w:proofErr w:type="spellStart"/>
      <w:r w:rsidRPr="00445421">
        <w:rPr>
          <w:rFonts w:ascii="Arial" w:eastAsia="Times New Roman" w:hAnsi="Arial" w:cs="Arial"/>
          <w:b/>
          <w:bCs/>
          <w:color w:val="000000"/>
          <w:sz w:val="18"/>
          <w:szCs w:val="18"/>
        </w:rPr>
        <w:t>áp</w:t>
      </w:r>
      <w:proofErr w:type="spellEnd"/>
      <w:r w:rsidRPr="00445421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b/>
          <w:bCs/>
          <w:color w:val="000000"/>
          <w:sz w:val="18"/>
          <w:szCs w:val="18"/>
        </w:rPr>
        <w:t>dụng</w:t>
      </w:r>
      <w:proofErr w:type="spellEnd"/>
    </w:p>
    <w:p w14:paraId="1453A2AF" w14:textId="77777777" w:rsidR="00445421" w:rsidRPr="00445421" w:rsidRDefault="00445421" w:rsidP="004454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14:paraId="6794C639" w14:textId="77777777" w:rsidR="00445421" w:rsidRPr="00445421" w:rsidRDefault="00445421" w:rsidP="004454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445421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1. </w:t>
      </w:r>
      <w:proofErr w:type="spellStart"/>
      <w:r w:rsidRPr="00445421">
        <w:rPr>
          <w:rFonts w:ascii="Arial" w:eastAsia="Times New Roman" w:hAnsi="Arial" w:cs="Arial"/>
          <w:b/>
          <w:bCs/>
          <w:color w:val="000000"/>
          <w:sz w:val="18"/>
          <w:szCs w:val="18"/>
        </w:rPr>
        <w:t>Điều</w:t>
      </w:r>
      <w:proofErr w:type="spellEnd"/>
      <w:r w:rsidRPr="00445421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b/>
          <w:bCs/>
          <w:color w:val="000000"/>
          <w:sz w:val="18"/>
          <w:szCs w:val="18"/>
        </w:rPr>
        <w:t>luật</w:t>
      </w:r>
      <w:proofErr w:type="spellEnd"/>
    </w:p>
    <w:p w14:paraId="518570D1" w14:textId="77777777" w:rsidR="00445421" w:rsidRPr="00445421" w:rsidRDefault="00445421" w:rsidP="004454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445421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14:paraId="0745E24A" w14:textId="77777777" w:rsidR="00445421" w:rsidRPr="00445421" w:rsidRDefault="00445421" w:rsidP="004454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a)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Bản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tắc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áp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dụng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đối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thuyền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trên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biển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cả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vùng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nước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nối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liền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biển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cả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mà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biển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thế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qua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lại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1F06D4A0" w14:textId="77777777" w:rsidR="00445421" w:rsidRPr="00445421" w:rsidRDefault="00445421" w:rsidP="004454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445421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14:paraId="6417CA40" w14:textId="77777777" w:rsidR="00445421" w:rsidRPr="00445421" w:rsidRDefault="00445421" w:rsidP="004454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b)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một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nào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tắc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cản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trở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những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tắc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đặc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biệt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do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chính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địa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phương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đối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vùng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neo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bến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cảng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sông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hồ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hay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vùng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nước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nối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liền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biển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cả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mà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biển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thế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qua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lại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Tuy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nhiên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những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tắc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đặc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biệt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nói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trên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càng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phù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tắc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càng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tốt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7FB6E811" w14:textId="77777777" w:rsidR="00445421" w:rsidRPr="00445421" w:rsidRDefault="00445421" w:rsidP="004454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445421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14:paraId="26F1C6D1" w14:textId="77777777" w:rsidR="00445421" w:rsidRPr="00445421" w:rsidRDefault="00445421" w:rsidP="004454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c)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một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nào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tắc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cản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trở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những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tắc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đặc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biệt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do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Chính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phủ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bất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một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quốc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nào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ban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liên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đến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tăng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thêm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trạm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đèn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đèn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hiệu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dấu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hiệu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tín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hiệu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còi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dùng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quân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sự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thuyền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hàng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dọc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liên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đến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trạm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đèn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đèn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hiệu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hay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dấu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hiệu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dùng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thuyền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đang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đánh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cá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đoàn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đội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chừng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mực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thế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vị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trí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đèn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đèn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hiệu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dấu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hiệu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tín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hiệu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còi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tăng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thêm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thế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bị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nhầm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lẫn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bất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một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đèn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dấu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hiệu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hay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tín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hiệu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nào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tắc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24651678" w14:textId="77777777" w:rsidR="00445421" w:rsidRPr="00445421" w:rsidRDefault="00445421" w:rsidP="004454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445421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14:paraId="551BCB90" w14:textId="77777777" w:rsidR="00445421" w:rsidRPr="00445421" w:rsidRDefault="00445421" w:rsidP="004454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d)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Để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áp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dụng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tắc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hệ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thống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phân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luồng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thế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tổ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chức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hàng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hải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quốc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tế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chấp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nhận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265D4894" w14:textId="77777777" w:rsidR="00445421" w:rsidRPr="00445421" w:rsidRDefault="00445421" w:rsidP="004454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445421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14:paraId="63B61381" w14:textId="77777777" w:rsidR="00445421" w:rsidRPr="00445421" w:rsidRDefault="00445421" w:rsidP="004454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e)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Một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Chính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phủ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liên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xét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thấy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do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cấu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trúc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do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mục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đích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đặc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biệt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một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thuyền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thế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tuân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thủ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đầy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đủ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một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nào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tắc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số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lượng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vị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trí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tầm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xa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cung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chiếu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sáng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đèn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hay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dấu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hiệu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cũng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như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sự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bố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trí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đặc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tính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thiết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bị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phát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âm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hiệu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thì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loại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thuyền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phải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tuân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thủ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do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Chính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phủ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mình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ban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sát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những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tắc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số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lượng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vị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trí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tầm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xa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cung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chiếu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sáng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đèn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hay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dấu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hiệu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cũng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như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sự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bố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trí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đặc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tính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thiết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bị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phát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âm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hiệu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5B172F7A" w14:textId="77777777" w:rsidR="00445421" w:rsidRPr="00445421" w:rsidRDefault="00445421" w:rsidP="004454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14:paraId="23853F94" w14:textId="77777777" w:rsidR="00445421" w:rsidRPr="00445421" w:rsidRDefault="00445421" w:rsidP="004454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445421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2. </w:t>
      </w:r>
      <w:proofErr w:type="spellStart"/>
      <w:r w:rsidRPr="00445421">
        <w:rPr>
          <w:rFonts w:ascii="Arial" w:eastAsia="Times New Roman" w:hAnsi="Arial" w:cs="Arial"/>
          <w:b/>
          <w:bCs/>
          <w:color w:val="000000"/>
          <w:sz w:val="18"/>
          <w:szCs w:val="18"/>
        </w:rPr>
        <w:t>Giải</w:t>
      </w:r>
      <w:proofErr w:type="spellEnd"/>
      <w:r w:rsidRPr="00445421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b/>
          <w:bCs/>
          <w:color w:val="000000"/>
          <w:sz w:val="18"/>
          <w:szCs w:val="18"/>
        </w:rPr>
        <w:t>thích</w:t>
      </w:r>
      <w:proofErr w:type="spellEnd"/>
    </w:p>
    <w:p w14:paraId="49E4C597" w14:textId="77777777" w:rsidR="00445421" w:rsidRPr="00445421" w:rsidRDefault="00445421" w:rsidP="004454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445421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14:paraId="687D0DDE" w14:textId="77777777" w:rsidR="00445421" w:rsidRPr="00445421" w:rsidRDefault="00445421" w:rsidP="004454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1.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Khoản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(a)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1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xác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phạm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vi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áp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dụng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Colreg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nêu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rõ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tắc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áp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dụng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tất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cả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hoạt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trên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biển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cả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những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vùng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nước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nối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liền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chúng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mà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biển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thế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lại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2089D996" w14:textId="77777777" w:rsidR="00445421" w:rsidRPr="00445421" w:rsidRDefault="00445421" w:rsidP="004454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445421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14:paraId="636D2476" w14:textId="77777777" w:rsidR="00445421" w:rsidRPr="00445421" w:rsidRDefault="00445421" w:rsidP="004454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Khái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niệm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“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tất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cả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thuyền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”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dùng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để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giải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thích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rõ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hơn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từ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“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thuyền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”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nêu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3,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nghĩa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những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tắc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áp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dụng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tất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cả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loại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phương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tiện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di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chuyển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trên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mặt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nước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khái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niệm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“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thuyền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” bao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gồm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cả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những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thuyền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lượng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dãn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nước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trình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xuất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thủy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phi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sông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hoạt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ở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vùng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nước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mà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bộ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tắc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hiệu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lực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phụ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thuộc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vào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quốc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tịch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chúng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(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kiện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nước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thành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viên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ước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Colreg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>).</w:t>
      </w:r>
    </w:p>
    <w:p w14:paraId="6D1C9BF4" w14:textId="77777777" w:rsidR="00445421" w:rsidRPr="00445421" w:rsidRDefault="00445421" w:rsidP="004454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445421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14:paraId="7D97DEB7" w14:textId="77777777" w:rsidR="00445421" w:rsidRPr="00445421" w:rsidRDefault="00445421" w:rsidP="004454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Bộ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tắc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cũng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áp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dụng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đầy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đủ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hải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quân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nhưng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phù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1(e),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trên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thế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trưng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những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đèn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dấu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hiệu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phụ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thêm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hay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sử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dụng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những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âm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hiệu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khác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những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Colreg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72.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Ngoài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ra,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Colreg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72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còn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áp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dụng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tất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cả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thuộc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sở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hữu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một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quốc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mà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thuộc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một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tổ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chức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quốc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tế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Những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vực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áp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dụng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bộ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tắc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biển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cả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vùng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nước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nối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liền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chúng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mà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trên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biển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thế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lại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46481515" w14:textId="77777777" w:rsidR="00445421" w:rsidRPr="00445421" w:rsidRDefault="00445421" w:rsidP="004454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445421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14:paraId="565D912E" w14:textId="77777777" w:rsidR="00445421" w:rsidRPr="00445421" w:rsidRDefault="00445421" w:rsidP="004454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Theo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ước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Giơnevơ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biển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cả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năm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1958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vận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dụng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vào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bộ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tắc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thì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biển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cả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những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vùng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biển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thuộc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vào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vùng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nội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thủy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hay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lãnh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hải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bất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quốc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nào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Những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vùng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nước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nối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liền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biển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cả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những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vùng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nước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nội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thủy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hay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lãnh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hải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lối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ra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tự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nhiên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hay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nhân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tạo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nối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biển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cả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Vùng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nước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nội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thủy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thuộc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vùng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nước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ven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bờ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một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quốc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bao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gồm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con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sông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hồ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eo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biển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kênh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cả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vịnh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vũng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neo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vùng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nước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cảng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mà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biển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thế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hải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Bộ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tắc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thế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áp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dụng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tất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cả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vùng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nước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nội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thủy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nối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liền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biển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cả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toàn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bộ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bờ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thuộc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lãnh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thổ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một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nước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Nhìn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chung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thế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nói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rằng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Colreg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72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áp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dụng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trên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tất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cả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vùng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biển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, bao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gồm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cả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vùng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lãnh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hải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nội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thủy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5E9787A6" w14:textId="77777777" w:rsidR="00445421" w:rsidRPr="00445421" w:rsidRDefault="00445421" w:rsidP="004454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445421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14:paraId="763BC165" w14:textId="77777777" w:rsidR="00445421" w:rsidRPr="00445421" w:rsidRDefault="00445421" w:rsidP="004454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2.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Khoản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(b)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1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ban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những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đặc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biệt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địa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phương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Những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thường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gọi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tắc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hải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địa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phương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Chúng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thế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những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liên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đến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trình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tự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vào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, ra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một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cảng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tốc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độ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trình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sử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dụng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đèn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tín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hiệu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dấu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hiệu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trên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sử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dụng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hệ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thống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phân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luồng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giao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thông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v.v...</w:t>
      </w:r>
    </w:p>
    <w:p w14:paraId="6D773494" w14:textId="77777777" w:rsidR="00445421" w:rsidRPr="00445421" w:rsidRDefault="00445421" w:rsidP="004454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445421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14:paraId="1128F965" w14:textId="77777777" w:rsidR="00445421" w:rsidRPr="00445421" w:rsidRDefault="00445421" w:rsidP="004454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1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cũng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xác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những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vùng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nước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mà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địa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phương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thế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hiệu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lực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vùng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nội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thủy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lãnh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hải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vùng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nước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cảng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vùng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neo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hồ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tuyến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đường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thủy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khác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nối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biển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cả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mà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ở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sử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dụng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phán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quốc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tuyến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đường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thủy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qua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vùng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nước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nội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thủy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một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số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nước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thì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tắc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hải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trên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những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tuyến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thế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soạn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thảo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ban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chung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nước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liên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hay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sự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tham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tổ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chức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quốc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tế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6BF45342" w14:textId="77777777" w:rsidR="00445421" w:rsidRPr="00445421" w:rsidRDefault="00445421" w:rsidP="004454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445421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14:paraId="172AF454" w14:textId="77777777" w:rsidR="00445421" w:rsidRPr="00445421" w:rsidRDefault="00445421" w:rsidP="004454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khoản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(b)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nêu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một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trọng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khả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năng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thế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thì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những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do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địa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phương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ban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trái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Colreg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72.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tế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nghĩa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riêng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địa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phương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thế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trái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những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tắc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quốc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tế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chỉ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những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kiện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đặc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trưng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riêng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địa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phương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phép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Colreg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72.</w:t>
      </w:r>
    </w:p>
    <w:p w14:paraId="65EBFCFA" w14:textId="77777777" w:rsidR="00445421" w:rsidRPr="00445421" w:rsidRDefault="00445421" w:rsidP="004454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445421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14:paraId="2954E115" w14:textId="77777777" w:rsidR="00445421" w:rsidRPr="00445421" w:rsidRDefault="00445421" w:rsidP="004454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Đồng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thời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địa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phương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thế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bổ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sung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thêm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thay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đổi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hay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hoàn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toàn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loại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bỏ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những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yêu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cầu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Colreg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72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nhưng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chỉ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ở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những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vùng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nước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nằm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dưới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phán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chính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địa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phương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chỉ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thật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cần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thiết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dựa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trên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những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kiện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hải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đặc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trưng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địa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phương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Điển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hình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những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như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lastRenderedPageBreak/>
        <w:t>vậy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eo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Bospho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trước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đây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đây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đã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phải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trái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nhưng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từ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1/5/1982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đã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áp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dụng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mới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phải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phía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phải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trên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suốt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chiều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dài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eo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384BA970" w14:textId="77777777" w:rsidR="00445421" w:rsidRPr="00445421" w:rsidRDefault="00445421" w:rsidP="004454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445421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14:paraId="49AFFA1D" w14:textId="77777777" w:rsidR="00445421" w:rsidRPr="00445421" w:rsidRDefault="00445421" w:rsidP="004454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Thông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thường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hải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địa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phương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ta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chỉ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đơn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thuần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trích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dẫn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lại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Colreg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72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xác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mối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hệ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giữa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chúng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những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hải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địa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phương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gì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xung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khắc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Colreg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72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thì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chúng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phải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xem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xét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để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bổ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khuyết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phù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Colreg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72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còn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vì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một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nguyên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nhân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nào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chúng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mâu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thuẫn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Colreg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72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thì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đòi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hỏi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những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địa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phương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phải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loại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bỏ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những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nào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Colreg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72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thế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gây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nhầm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lẫn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tuân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thủ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tắc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Nếu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địa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phương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trả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lời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câu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hỏi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bất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nào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đồng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thời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loại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bỏ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hiệu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lực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Colreg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72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thì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áp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dụng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tắc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quốc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tế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vẫn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đúng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hải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địa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phương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ban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bằng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những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văn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bản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riêng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kèm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vùng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áp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dụng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chúng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xác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bằng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những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phần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thích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hải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đồ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Lưu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ý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ở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một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nước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thế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nhiều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địa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phương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ví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dụ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ở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Mỹ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những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hải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riêng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tuyến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đường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thủy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nội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địa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, qui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hải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trên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hồ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lớn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qui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hải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trên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sông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ở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vùng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duyên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hải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phía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tây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7F1B0EDC" w14:textId="77777777" w:rsidR="00445421" w:rsidRPr="00445421" w:rsidRDefault="00445421" w:rsidP="004454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445421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14:paraId="4C161671" w14:textId="77777777" w:rsidR="00445421" w:rsidRPr="00445421" w:rsidRDefault="00445421" w:rsidP="004454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ở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cùng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một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vực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lại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nhiều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hải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khác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nhau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Chẳng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ở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lưu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vực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sông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Sen, ở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phần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cửa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sông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thì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áp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dụng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Colreg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72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nhưng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vào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sâu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dọc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dòng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sông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thuộc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lãnh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thổ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Bỉ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lan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lại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áp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dụng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riêng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những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nước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biển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cần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phải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hiểu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biết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tuân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thủ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địa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phương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Sự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vi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phạm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những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thế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dẫn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đến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đâm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những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thiệt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hại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vật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chất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lớn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sẽ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đặt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nặng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trách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nhiệm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lên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vi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phạm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Vì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vậy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trước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vào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vùng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nước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nội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thủy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cần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phải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nghiện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cứu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tất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cả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những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liệu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liên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đến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địa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phương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. Theo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số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liệu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phân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tích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từ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nhiều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tai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nạn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xảy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ra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vùng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nội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thủy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thấy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một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những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nguyên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nhân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chính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dẫn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đến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tai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nạn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do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biết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nắm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vững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địa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phương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trình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ở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những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vùng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nước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áp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dụng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những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Để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sử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dụng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địa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phương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thì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phải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dõi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sát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những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thay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đổi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bằng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những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thông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tin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hàng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hải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từ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những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văn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bản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mới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tắc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địa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phương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thông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báo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hàng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hải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từ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NAVEX, EGC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NAVAREA.</w:t>
      </w:r>
    </w:p>
    <w:p w14:paraId="0667C518" w14:textId="77777777" w:rsidR="00445421" w:rsidRPr="00445421" w:rsidRDefault="00445421" w:rsidP="004454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445421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14:paraId="5600ED9A" w14:textId="77777777" w:rsidR="00445421" w:rsidRPr="00445421" w:rsidRDefault="00445421" w:rsidP="004454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3.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khoản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(c)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1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đã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phép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Chính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phủ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một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Quốc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bất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ban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những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riêng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bổ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sung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trạm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tín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hiệu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tức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bố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trí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dấu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hiệu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đèn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hay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âm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hiệu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đối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quân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sự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đoàn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hộ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tống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đang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đánh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cá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đánh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cá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đoàn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7CA81C83" w14:textId="77777777" w:rsidR="00445421" w:rsidRPr="00445421" w:rsidRDefault="00445421" w:rsidP="004454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445421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14:paraId="585AB930" w14:textId="77777777" w:rsidR="00445421" w:rsidRPr="00445421" w:rsidRDefault="00445421" w:rsidP="004454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4.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Khoản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(c)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cũng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đưa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ra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những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chỉ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dẫn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chừng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mực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thế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những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đèn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âm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hiệu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dấu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hiệu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thêm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phải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khác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đèn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tín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hiệu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Colreg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72,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để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phòng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khả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năng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gây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nhầm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lẫn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2B7F39FC" w14:textId="77777777" w:rsidR="00445421" w:rsidRPr="00445421" w:rsidRDefault="00445421" w:rsidP="004454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445421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14:paraId="4AE04054" w14:textId="77777777" w:rsidR="00445421" w:rsidRPr="00445421" w:rsidRDefault="00445421" w:rsidP="004454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445421">
        <w:rPr>
          <w:rFonts w:ascii="Arial" w:eastAsia="Times New Roman" w:hAnsi="Arial" w:cs="Arial"/>
          <w:b/>
          <w:bCs/>
          <w:color w:val="000000"/>
          <w:sz w:val="18"/>
          <w:szCs w:val="18"/>
        </w:rPr>
        <w:t>Điều</w:t>
      </w:r>
      <w:proofErr w:type="spellEnd"/>
      <w:r w:rsidRPr="00445421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2. </w:t>
      </w:r>
      <w:proofErr w:type="spellStart"/>
      <w:r w:rsidRPr="00445421">
        <w:rPr>
          <w:rFonts w:ascii="Arial" w:eastAsia="Times New Roman" w:hAnsi="Arial" w:cs="Arial"/>
          <w:b/>
          <w:bCs/>
          <w:color w:val="000000"/>
          <w:sz w:val="18"/>
          <w:szCs w:val="18"/>
        </w:rPr>
        <w:t>Trách</w:t>
      </w:r>
      <w:proofErr w:type="spellEnd"/>
      <w:r w:rsidRPr="00445421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b/>
          <w:bCs/>
          <w:color w:val="000000"/>
          <w:sz w:val="18"/>
          <w:szCs w:val="18"/>
        </w:rPr>
        <w:t>nhiệm</w:t>
      </w:r>
      <w:proofErr w:type="spellEnd"/>
    </w:p>
    <w:p w14:paraId="1810B0CF" w14:textId="77777777" w:rsidR="00445421" w:rsidRPr="00445421" w:rsidRDefault="00445421" w:rsidP="004454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14:paraId="535BA3F4" w14:textId="77777777" w:rsidR="00445421" w:rsidRPr="00445421" w:rsidRDefault="00445421" w:rsidP="004454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445421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1. </w:t>
      </w:r>
      <w:proofErr w:type="spellStart"/>
      <w:r w:rsidRPr="00445421">
        <w:rPr>
          <w:rFonts w:ascii="Arial" w:eastAsia="Times New Roman" w:hAnsi="Arial" w:cs="Arial"/>
          <w:b/>
          <w:bCs/>
          <w:color w:val="000000"/>
          <w:sz w:val="18"/>
          <w:szCs w:val="18"/>
        </w:rPr>
        <w:t>Điều</w:t>
      </w:r>
      <w:proofErr w:type="spellEnd"/>
      <w:r w:rsidRPr="00445421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b/>
          <w:bCs/>
          <w:color w:val="000000"/>
          <w:sz w:val="18"/>
          <w:szCs w:val="18"/>
        </w:rPr>
        <w:t>luật</w:t>
      </w:r>
      <w:proofErr w:type="spellEnd"/>
    </w:p>
    <w:p w14:paraId="7DADAEAA" w14:textId="77777777" w:rsidR="00445421" w:rsidRPr="00445421" w:rsidRDefault="00445421" w:rsidP="004454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445421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14:paraId="0B12A699" w14:textId="77777777" w:rsidR="00445421" w:rsidRPr="00445421" w:rsidRDefault="00445421" w:rsidP="004454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a)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một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nào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tắc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miễn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trừ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trách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nhiệm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hay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chủ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thuyền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trưởng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hay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thuyền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bộ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đối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hậu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quả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do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nghiêm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chỉnh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tắc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do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xem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nhẹ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sự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phòng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ngừa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nào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mà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tế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thông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thường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biển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hoàn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cảnh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đặc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biệt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đòi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hỏi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658DF25A" w14:textId="77777777" w:rsidR="00445421" w:rsidRPr="00445421" w:rsidRDefault="00445421" w:rsidP="004454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445421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14:paraId="11975E6F" w14:textId="77777777" w:rsidR="00445421" w:rsidRPr="00445421" w:rsidRDefault="00445421" w:rsidP="004454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b) Khi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phân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tích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vận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dụng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tắc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cần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phải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hết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sức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lưu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ý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đến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mọi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nguy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hiểm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đối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hàng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hải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đâm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đồng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thời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phải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lưu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ý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tới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mọi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hoàn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cảnh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đặc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biệt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bao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gồm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cả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những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chế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thuyền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liên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bắt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buộc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phải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làm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trái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những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tắc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để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tránh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một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nguy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trước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mắt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770E85D6" w14:textId="77777777" w:rsidR="00445421" w:rsidRPr="00445421" w:rsidRDefault="00445421" w:rsidP="004454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445421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14:paraId="033167D2" w14:textId="77777777" w:rsidR="00445421" w:rsidRPr="00445421" w:rsidRDefault="00445421" w:rsidP="004454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445421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2. </w:t>
      </w:r>
      <w:proofErr w:type="spellStart"/>
      <w:r w:rsidRPr="00445421">
        <w:rPr>
          <w:rFonts w:ascii="Arial" w:eastAsia="Times New Roman" w:hAnsi="Arial" w:cs="Arial"/>
          <w:b/>
          <w:bCs/>
          <w:color w:val="000000"/>
          <w:sz w:val="18"/>
          <w:szCs w:val="18"/>
        </w:rPr>
        <w:t>Giải</w:t>
      </w:r>
      <w:proofErr w:type="spellEnd"/>
      <w:r w:rsidRPr="00445421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b/>
          <w:bCs/>
          <w:color w:val="000000"/>
          <w:sz w:val="18"/>
          <w:szCs w:val="18"/>
        </w:rPr>
        <w:t>thích</w:t>
      </w:r>
      <w:proofErr w:type="spellEnd"/>
    </w:p>
    <w:p w14:paraId="1968872F" w14:textId="77777777" w:rsidR="00445421" w:rsidRPr="00445421" w:rsidRDefault="00445421" w:rsidP="004454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445421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14:paraId="5A16C9C7" w14:textId="77777777" w:rsidR="00445421" w:rsidRPr="00445421" w:rsidRDefault="00445421" w:rsidP="004454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1.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Khoản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(a)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2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nói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sự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cần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thiết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phải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tuân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thủ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Colreg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72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những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trách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nhiệm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phải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chịu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do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vi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phạm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chúng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đồng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thời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khoản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(b)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bắt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buộc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tắc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thuyền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viên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cần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phải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chú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ý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tới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bất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cứ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dạng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nguy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hiểm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hàng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hải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tất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cả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những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tình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huống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đặc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biệt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những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khả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năng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khác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thế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đòi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hỏi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khiển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những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thời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điểm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xác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phải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làm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trái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những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tắc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để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tránh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nguy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chạm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trước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mắt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3747AE83" w14:textId="77777777" w:rsidR="00445421" w:rsidRPr="00445421" w:rsidRDefault="00445421" w:rsidP="004454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445421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14:paraId="53FE9B8D" w14:textId="77777777" w:rsidR="00445421" w:rsidRPr="00445421" w:rsidRDefault="00445421" w:rsidP="004454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2.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ở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khoản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(a)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2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nói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trách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nhiệm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tất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cả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thiếu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sót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tuân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thủ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tắc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hay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coi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nhẹ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bất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sự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phòng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ngừa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cần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thiết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nào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do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đòi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hỏi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tiễn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biển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thông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thường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hay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một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tình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huống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đặc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biệt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cụ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thế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tiễn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hàng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hải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thông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thường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đòi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hỏi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những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biện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phòng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ngừa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liên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đến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tất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cả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những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gì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bảo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đảm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an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toàn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hàng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hải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bất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nào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kể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cả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những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biện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dự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kiến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trước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Colreg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72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nhưng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thể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phải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để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qua an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toàn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hay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tránh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những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tình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huống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chạm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nguy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hiểm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.</w:t>
      </w:r>
    </w:p>
    <w:p w14:paraId="69A24065" w14:textId="77777777" w:rsidR="00445421" w:rsidRPr="00445421" w:rsidRDefault="00445421" w:rsidP="004454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445421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14:paraId="108D4A2C" w14:textId="77777777" w:rsidR="00445421" w:rsidRPr="00445421" w:rsidRDefault="00445421" w:rsidP="004454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Chẳng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biện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như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bổ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xung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nhóm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trực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trên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phù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yêu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cầu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hải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tổ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chức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toàn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bộ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chung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trên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boong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ở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buồng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máy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cảnh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giới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bằng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mắt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nhìn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, tai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nghe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bằng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cả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thiết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bị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điện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tử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bố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trí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trắc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ở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vực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mũi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tổ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chức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đúng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đắn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giao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nhận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ca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trực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Sử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dụng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tất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cả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phương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tiện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sẵn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để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nhận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nhiều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thông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tin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nhất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sự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di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chuyển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xung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quanh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tính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toán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yếu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tố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hải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khí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tượng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thủy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văn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thận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trọng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ngang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qua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những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vùng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đang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neo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tiến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neo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ở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gần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chúng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Sự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sẵn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sàng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đèn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dấu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hiệu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trưng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chúng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kịp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thời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thích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Kiểm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chất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lượng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hoạt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radar,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sự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hoạt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dụng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cụ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phát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âm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hiệu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phát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tín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hiệu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âm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thanh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trước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tới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vùng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tầm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nhìn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xa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chế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Tính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toán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sự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ảnh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hưởng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nước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nông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cạn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tới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đặc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tính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vào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vùng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chật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hẹp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vùng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độ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sâu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nhỏ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tượng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hút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nhau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qua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nhau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ở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khoảng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cách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gần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v.v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>…</w:t>
      </w:r>
    </w:p>
    <w:p w14:paraId="1763278B" w14:textId="77777777" w:rsidR="00445421" w:rsidRPr="00445421" w:rsidRDefault="00445421" w:rsidP="004454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445421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14:paraId="51F0C3C1" w14:textId="77777777" w:rsidR="00445421" w:rsidRPr="00445421" w:rsidRDefault="00445421" w:rsidP="004454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bất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cứ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nào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những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yêu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cầu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nói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trên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do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tạo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ra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mối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hệ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nhân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quả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đâm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chắc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chắn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sẽ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kéo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vấn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đề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trách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nhiệm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Vì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vậy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cần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phải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đánh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giá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một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tế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khả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năng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mình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mặt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bảo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đảm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an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toàn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hải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cân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nhắc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đến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những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biện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phòng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ngừa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cần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thiết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Chẳng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lastRenderedPageBreak/>
        <w:t>trường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radar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bị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hỏng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mà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lại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đang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ở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vùng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sương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mù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dày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đặc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mật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độ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thuyền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đông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đúc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thì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biện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khôn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ngoan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neo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lại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nếu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thế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một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cách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an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toàn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1C92AF2A" w14:textId="77777777" w:rsidR="00445421" w:rsidRPr="00445421" w:rsidRDefault="00445421" w:rsidP="004454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445421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14:paraId="42568EE3" w14:textId="77777777" w:rsidR="00445421" w:rsidRPr="00445421" w:rsidRDefault="00445421" w:rsidP="004454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bị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trôi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neo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cũng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coi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tình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huống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đặc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biệt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nói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đến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khoản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(a)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3.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tắc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đã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dự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tính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đến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những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tín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hiệu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đặc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biệt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đối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những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bị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trôi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neo.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Đồng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thời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những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thông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tin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một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bị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trôi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neo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thế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ý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nghĩa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lớn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đối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khác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chúng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cân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nhắc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mình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hay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những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khác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(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chẳng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tiến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thả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neo).</w:t>
      </w:r>
    </w:p>
    <w:p w14:paraId="0DB46FE3" w14:textId="77777777" w:rsidR="00445421" w:rsidRPr="00445421" w:rsidRDefault="00445421" w:rsidP="004454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445421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14:paraId="5E350DA3" w14:textId="77777777" w:rsidR="00445421" w:rsidRPr="00445421" w:rsidRDefault="00445421" w:rsidP="004454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Căn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cứ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vào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giải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thích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thuật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ngữ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“ở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trên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>” [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3(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)]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thì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coi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đang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neo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neo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đã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bám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chắc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vậy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nếu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neo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mới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rơi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xuống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đến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đáy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thì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ý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nghĩa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tắc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thế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coi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đang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neo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được.Vì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thế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thế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coi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như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neo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còn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“ở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trên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”.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Tuy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nhiên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nếu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lúc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bị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trôi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neo,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phải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trạng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thái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chạy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những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cần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thiết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để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tránh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khác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thì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cần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coi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như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một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bị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mất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khả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năng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cần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phải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trưng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những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dấu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hiệu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phù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tắc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27(a).</w:t>
      </w:r>
    </w:p>
    <w:p w14:paraId="34590C91" w14:textId="77777777" w:rsidR="00445421" w:rsidRPr="00445421" w:rsidRDefault="00445421" w:rsidP="004454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445421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14:paraId="5743F529" w14:textId="77777777" w:rsidR="00445421" w:rsidRPr="00445421" w:rsidRDefault="00445421" w:rsidP="004454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Cần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phải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nhấn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mạnh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rằng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nội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dung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khoản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(a)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2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những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hướng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dẫn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cụ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thế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trưng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đèn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dấu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hiệu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tổ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chức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cảnh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giới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Vì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vậy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phải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đưa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thêm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vào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Colreg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72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những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tắc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đặc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biệt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chẳng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như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5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cảnh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giới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thích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đáng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Nhưng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khoản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(a)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2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yêu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cầu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chung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cần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phải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áp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dụng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tất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cả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những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biện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phòng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ngừa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cần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thiết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kể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cả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tổ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chức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cảnh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giới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trưng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đèn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dấu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hiệu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cũng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như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sử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dụng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radar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phát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tín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hiệu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âm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thanh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6521019B" w14:textId="77777777" w:rsidR="00445421" w:rsidRPr="00445421" w:rsidRDefault="00445421" w:rsidP="004454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445421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14:paraId="3E477DBC" w14:textId="77777777" w:rsidR="00445421" w:rsidRPr="00445421" w:rsidRDefault="00445421" w:rsidP="004454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3.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Như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đã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nêu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ở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phần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trước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khả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năng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làm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trái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Colreg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trù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khoản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(b)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2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áp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dụng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ở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tất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cả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tắc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Colreg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chứ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riêng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ở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phần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B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phần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nói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Cần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phải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hiểu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những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tình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huống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đặc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biệt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đòi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hỏi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thế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tuân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thủ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hoàn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toàn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Colreg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72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tất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cả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tình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huống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hải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trù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hay bao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hàm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tắc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Ví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dụ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điển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hình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thế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đổi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hướng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tắc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đổi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hướng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do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những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nguy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hiểm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hàng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hải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hay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những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khác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ở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hướng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thế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những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chỉ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dẫn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liên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đến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vì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kiện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khí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tượng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thủy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văn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gây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bất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lợi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. ở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đây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cũng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thế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tình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huống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một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Colreg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72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gặp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một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đoàn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hộ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tống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hay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một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đoàn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đánh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cá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thể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dẫn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tới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nguy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chạm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khác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57AF7AC0" w14:textId="77777777" w:rsidR="00445421" w:rsidRPr="00445421" w:rsidRDefault="00445421" w:rsidP="004454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445421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14:paraId="0204EF58" w14:textId="77777777" w:rsidR="00445421" w:rsidRPr="00445421" w:rsidRDefault="00445421" w:rsidP="004454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nêu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2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những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chỉ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dẫn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sự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cần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thiết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phải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chú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ý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tới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những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chế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những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gặp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phải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thấy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cần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phải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hiểu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rằng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làm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trái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Colreg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72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chỉ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đặc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biệt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sự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nguy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hiểm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trực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tiếp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khác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cả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mình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khác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thế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những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chỉ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dẫn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tắc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125EC369" w14:textId="77777777" w:rsidR="00445421" w:rsidRPr="00445421" w:rsidRDefault="00445421" w:rsidP="004454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445421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14:paraId="587B4EB7" w14:textId="77777777" w:rsidR="00445421" w:rsidRPr="00445421" w:rsidRDefault="00445421" w:rsidP="004454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Cũng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thế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thấy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những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ví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dụ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tương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tự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gặp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nhau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ở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khúc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ngoặt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sông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lúc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dòng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chảy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mạnh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cần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phải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cân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nhắc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đến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những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chế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khả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năng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chạy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xuôi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dòng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chạy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ngược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dòng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phải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nhường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đường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chạy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xuôi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Ngoài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ra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mỗi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cần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phải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áp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dụng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mọi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biện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thế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kể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cả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cố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ý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chạy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vào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cạn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để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tránh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nguy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chạm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trước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mắt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Tất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nhiên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chỉ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làm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vạn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bất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đắc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dĩ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ở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những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tình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huống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nhất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cân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nhắc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đến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tất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cả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hậu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quả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thế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xảy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ra.</w:t>
      </w:r>
    </w:p>
    <w:p w14:paraId="0D879C79" w14:textId="77777777" w:rsidR="00445421" w:rsidRPr="00445421" w:rsidRDefault="00445421" w:rsidP="004454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445421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14:paraId="268A8734" w14:textId="77777777" w:rsidR="00445421" w:rsidRPr="00445421" w:rsidRDefault="00445421" w:rsidP="004454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Giải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đưa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lên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cạn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một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cách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mục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đích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tránh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nguy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chạm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trước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mắt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cần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phải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tính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toán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đến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những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kiện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tế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những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tình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huống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từng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cụ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thế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(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hướng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vận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tốc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tiếp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cận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chỗ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cạn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kích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thước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chức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năng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loại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hàng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chuyên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chở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đặc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điểm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nơi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đưa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vào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cạn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nhất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đặc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tính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chất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đáy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v.v...).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Những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biện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nhằm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tránh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chạm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như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lên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cạn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cần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phải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thế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biện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minh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chỉ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nếu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dự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kiến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những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tổn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hại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hậu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quả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do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đưa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lên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cạn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thế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nhỏ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hơn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tổn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hại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hậu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quả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do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chạm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2B71A70A" w14:textId="77777777" w:rsidR="00445421" w:rsidRPr="00445421" w:rsidRDefault="00445421" w:rsidP="004454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445421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14:paraId="4221F99C" w14:textId="77777777" w:rsidR="00445421" w:rsidRPr="00445421" w:rsidRDefault="00445421" w:rsidP="004454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Những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kiện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đặc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biệt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ngoại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cảnh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thế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đòi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hỏi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cần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phải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làm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trái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tắc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để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tránh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những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nguy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hiểm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trực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tiếp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thế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tình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huống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cắt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nhau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cùng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lúc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hay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nhiều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nguyên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tắc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nêu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Colreg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72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chỉ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xuất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phát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từ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tình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huống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gặp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cắt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nhau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giữa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hai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mỗi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một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hai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ấn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những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nghĩa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đối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kia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cần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phải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phối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để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đạt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những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nghĩa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Tuy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nhiên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tế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thường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thấy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khá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nhiều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cắt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nhau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giữa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hai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ở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gần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chúng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lại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thứ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đồng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thời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xuất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nguy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tới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gần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khác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những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tắc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để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tránh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một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số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những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lại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thế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dẫn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đến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nguy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chạm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khác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2C719A62" w14:textId="77777777" w:rsidR="00445421" w:rsidRPr="00445421" w:rsidRDefault="00445421" w:rsidP="004454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445421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14:paraId="1D3C6ABC" w14:textId="77777777" w:rsidR="00445421" w:rsidRPr="00445421" w:rsidRDefault="00445421" w:rsidP="004454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Những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tình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huống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tương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tự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cần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phải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phân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tích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“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bất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cứ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tình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huống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đặc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biệt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nào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”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nêu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2(b)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cần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phải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áp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dụng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những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biện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đề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phòng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đặc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biệt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sự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làm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trái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một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cách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những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yêu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cầu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tắc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31D76C90" w14:textId="77777777" w:rsidR="00445421" w:rsidRPr="00445421" w:rsidRDefault="00445421" w:rsidP="004454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445421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14:paraId="306CA7FB" w14:textId="77777777" w:rsidR="00445421" w:rsidRPr="00445421" w:rsidRDefault="00445421" w:rsidP="004454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Chẳng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tai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nạn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đâm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giữa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Admiral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Nakhimop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Piotr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Vaxep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31/8/1986 ở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phía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ngoài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cảng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Navorosk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hai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đã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thoả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thuận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nhau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qua VHF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rằng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Piotr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Vaxep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để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Admiral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Nakhimop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qua,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tức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Piotr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nhường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đường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Admiral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mặc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dù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mối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tương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vị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trí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giữa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hai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thì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chúng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ở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vào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tình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huống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cắt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nhau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phải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áp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dụng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15,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Admiral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sát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thấy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Piotr ở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phải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phía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trước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chính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ngang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16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thì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phải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nhường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đường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Piotr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Piotr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cần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phải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tuân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thủ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(a)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giữ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nguyên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hướng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tốc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độ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53750F97" w14:textId="77777777" w:rsidR="00445421" w:rsidRPr="00445421" w:rsidRDefault="00445421" w:rsidP="004454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445421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14:paraId="4CE3F1AA" w14:textId="77777777" w:rsidR="00445421" w:rsidRPr="00445421" w:rsidRDefault="00445421" w:rsidP="004454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Như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vậy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bằng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thoả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thuận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Piotr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nhường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đường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Admiral,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đã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làm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ngược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hoàn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toàn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15,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phép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tắc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tính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xuất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phát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từ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mối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tương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vị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trí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giữa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phân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chia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trách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nhiệm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cắt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nhau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ấn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trình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tự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áp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dụng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chúng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để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phòng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ngừa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chạm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tuy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những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năm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qua,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tắc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đã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nhiều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lần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giải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thích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rõ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hơn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hiệu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chỉnh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tính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đến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lastRenderedPageBreak/>
        <w:t>những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kinh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nghiệm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tích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lũy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đến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sự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phát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triển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kỹ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thuật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nhưng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những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nguyên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tắc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bản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nguyên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tắc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vẫn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duy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trì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sự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thay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đổi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nhiều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năm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5FBAF07B" w14:textId="77777777" w:rsidR="00445421" w:rsidRPr="00445421" w:rsidRDefault="00445421" w:rsidP="004454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445421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14:paraId="21A883D7" w14:textId="77777777" w:rsidR="00445421" w:rsidRPr="00445421" w:rsidRDefault="00445421" w:rsidP="004454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Để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đánh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giá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chính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xác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tình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huống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gặp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nhau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viên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cần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phải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chỉ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đơn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giản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học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thuộc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một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cách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hình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thức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tắc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mà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còn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phải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hiểu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bản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chất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những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yêu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cầu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nghiêm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ngặt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tuân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thủ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chúng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58D68AD2" w14:textId="77777777" w:rsidR="00445421" w:rsidRPr="00445421" w:rsidRDefault="00445421" w:rsidP="004454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445421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14:paraId="39989193" w14:textId="77777777" w:rsidR="00445421" w:rsidRPr="00445421" w:rsidRDefault="00445421" w:rsidP="004454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Colreg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72,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những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yêu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cầu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trách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nhiệm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nêu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2,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còn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ở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Colreg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48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Colreg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60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chúng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nêu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29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27.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Nội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dung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chính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những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yêu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cầu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nghĩa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phải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tuân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thủ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tắc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như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đã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nói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khoản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(a)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2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Colreg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72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thế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miễn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trừ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một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nào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một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thuyền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trưởng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nào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khỏi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trách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nhiệm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do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hậu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quả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tuân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thủ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những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tắc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Những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tắc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đã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nêu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đương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nhiên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nếu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chúng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thì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sẽ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phát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sinh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vấn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đề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mặt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2D1594D6" w14:textId="77777777" w:rsidR="00445421" w:rsidRPr="00445421" w:rsidRDefault="00445421" w:rsidP="004454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445421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14:paraId="2FFBA6D1" w14:textId="77777777" w:rsidR="00445421" w:rsidRPr="00445421" w:rsidRDefault="00445421" w:rsidP="004454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Tuy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nhiên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tế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những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năm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qua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đã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chứng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minh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rằng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một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số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thuyền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viên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nghĩ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rằng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họ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thế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làm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trái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tắc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dựa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trên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những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thỏa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thuận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nhau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bằng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VHF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cách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thức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cắt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nhau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giữa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nhiều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tế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những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sự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vi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phạm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như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vậy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đã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dẫn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đến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hậu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quả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nguy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hiểm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hay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đâm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giữa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Nhưng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nếu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do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thoả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thuận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trái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dẫn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đến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đâm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thì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những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thoả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thuận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sẽ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bị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coi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vi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phạm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nghiêm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trọng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tắc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trách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nhiệm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bắt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nguồn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từ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643B67EE" w14:textId="77777777" w:rsidR="00445421" w:rsidRPr="00445421" w:rsidRDefault="00445421" w:rsidP="004454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445421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14:paraId="560F04A7" w14:textId="77777777" w:rsidR="00445421" w:rsidRPr="00445421" w:rsidRDefault="00445421" w:rsidP="004454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Nếu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cố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thử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cắt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nhau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cách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vi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phạm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hay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làm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ngược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tắc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sẽ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dẫn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đến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những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hiểu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lầm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khác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ở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xung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quanh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vì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họ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luôn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dự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trù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mọi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luôn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chấp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nghiêm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chỉnh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những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yêu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cầu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Colreg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72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trách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nhiệm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những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sự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cố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thế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xảy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ra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những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sẽ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thuộc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nào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vi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phạm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193269CA" w14:textId="77777777" w:rsidR="00445421" w:rsidRPr="00445421" w:rsidRDefault="00445421" w:rsidP="004454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445421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14:paraId="3E112C2C" w14:textId="77777777" w:rsidR="00445421" w:rsidRPr="00445421" w:rsidRDefault="00445421" w:rsidP="004454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Khi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hai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cắt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hướng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nhau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những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thoả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thuận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trái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Colreg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72,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một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số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thuyền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viên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đã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vin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vào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2(b)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nói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>: “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giải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thích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tắc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cần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phải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lưu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ý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đến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tất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cả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dạng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nguy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hiểm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hàng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hải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đâm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tới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tất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cả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tình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huống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đặc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biệt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, bao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gồm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cả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đặc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tính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bản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thân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những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con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thế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cần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phải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làm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trái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tắc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để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tránh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khỏi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một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nguy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trực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tiếp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”.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ra,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khoản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ta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đưa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ra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khả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năng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làm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trái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tắc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Tuy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nhiên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như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đã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thấy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từ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chính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văn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bản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bị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bởi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hai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kiện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tình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huống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đặc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biệt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sự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tồn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nguy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trực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tiếp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33D859E5" w14:textId="77777777" w:rsidR="00445421" w:rsidRPr="00445421" w:rsidRDefault="00445421" w:rsidP="004454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445421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14:paraId="0DFD6BBA" w14:textId="77777777" w:rsidR="00445421" w:rsidRPr="00445421" w:rsidRDefault="00445421" w:rsidP="004454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ấn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phẩm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xuất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bản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những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năm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gần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đây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đã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phân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tích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ý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nghĩa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tắc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Colreg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72.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Ví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dụ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bản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chú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giải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năm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1984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A.H.Kokkrofta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H.F.Lameira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đã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nói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rằng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2(b)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ai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trên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trái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những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gì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do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Colreg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72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ngay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cả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làm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trái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những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tắc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chỉ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những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tình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huống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đặc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biệt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tình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trạng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nguy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hiểm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trực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tiếp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Như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chú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giải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tác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giả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Lan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Mankabet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xuất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bản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năm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1978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nói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rằng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tắc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luôn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luôn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bắt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buộc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phải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xem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xét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đến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khả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năng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làm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trái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tắc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chỉ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thế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làm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khác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4E1A87A0" w14:textId="77777777" w:rsidR="00445421" w:rsidRPr="00445421" w:rsidRDefault="00445421" w:rsidP="004454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445421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14:paraId="6AD1E2C8" w14:textId="77777777" w:rsidR="00445421" w:rsidRPr="00445421" w:rsidRDefault="00445421" w:rsidP="004454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Từ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tất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cả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những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giải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thích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đã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nêu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những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tế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xét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xử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hoà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giải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thấy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rõ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ràng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dứt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khoát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cần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phải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nghiêm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túc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Colreg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72.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tắc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2(b)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làm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trái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tắc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Colreg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72,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thế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dung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thứ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bất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cứ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thoả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thuận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nào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giữa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trái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Colreg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72,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những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những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nào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phù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yêu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cầu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tắc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Vì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vậy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hoàn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toàn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thế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dung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thứ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những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mang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tính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thoả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thuận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nhau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nhằm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lại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những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nghĩa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cắt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nhau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vì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như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vậy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sẽ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thế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17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nói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nhường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đường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10F614CF" w14:textId="77777777" w:rsidR="00445421" w:rsidRPr="00445421" w:rsidRDefault="00445421" w:rsidP="004454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445421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14:paraId="4B89104E" w14:textId="77777777" w:rsidR="00445421" w:rsidRPr="00445421" w:rsidRDefault="00445421" w:rsidP="004454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445421">
        <w:rPr>
          <w:rFonts w:ascii="Arial" w:eastAsia="Times New Roman" w:hAnsi="Arial" w:cs="Arial"/>
          <w:b/>
          <w:bCs/>
          <w:color w:val="000000"/>
          <w:sz w:val="18"/>
          <w:szCs w:val="18"/>
        </w:rPr>
        <w:t>Điều</w:t>
      </w:r>
      <w:proofErr w:type="spellEnd"/>
      <w:r w:rsidRPr="00445421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3. </w:t>
      </w:r>
      <w:proofErr w:type="spellStart"/>
      <w:r w:rsidRPr="00445421">
        <w:rPr>
          <w:rFonts w:ascii="Arial" w:eastAsia="Times New Roman" w:hAnsi="Arial" w:cs="Arial"/>
          <w:b/>
          <w:bCs/>
          <w:color w:val="000000"/>
          <w:sz w:val="18"/>
          <w:szCs w:val="18"/>
        </w:rPr>
        <w:t>Định</w:t>
      </w:r>
      <w:proofErr w:type="spellEnd"/>
      <w:r w:rsidRPr="00445421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b/>
          <w:bCs/>
          <w:color w:val="000000"/>
          <w:sz w:val="18"/>
          <w:szCs w:val="18"/>
        </w:rPr>
        <w:t>nghĩa</w:t>
      </w:r>
      <w:proofErr w:type="spellEnd"/>
      <w:r w:rsidRPr="00445421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b/>
          <w:bCs/>
          <w:color w:val="000000"/>
          <w:sz w:val="18"/>
          <w:szCs w:val="18"/>
        </w:rPr>
        <w:t>chung</w:t>
      </w:r>
      <w:proofErr w:type="spellEnd"/>
    </w:p>
    <w:p w14:paraId="644368A2" w14:textId="77777777" w:rsidR="00445421" w:rsidRPr="00445421" w:rsidRDefault="00445421" w:rsidP="004454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14:paraId="09120910" w14:textId="77777777" w:rsidR="00445421" w:rsidRPr="00445421" w:rsidRDefault="00445421" w:rsidP="004454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445421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1. </w:t>
      </w:r>
      <w:proofErr w:type="spellStart"/>
      <w:r w:rsidRPr="00445421">
        <w:rPr>
          <w:rFonts w:ascii="Arial" w:eastAsia="Times New Roman" w:hAnsi="Arial" w:cs="Arial"/>
          <w:b/>
          <w:bCs/>
          <w:color w:val="000000"/>
          <w:sz w:val="18"/>
          <w:szCs w:val="18"/>
        </w:rPr>
        <w:t>Điều</w:t>
      </w:r>
      <w:proofErr w:type="spellEnd"/>
      <w:r w:rsidRPr="00445421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b/>
          <w:bCs/>
          <w:color w:val="000000"/>
          <w:sz w:val="18"/>
          <w:szCs w:val="18"/>
        </w:rPr>
        <w:t>luật</w:t>
      </w:r>
      <w:proofErr w:type="spellEnd"/>
    </w:p>
    <w:p w14:paraId="13F2681B" w14:textId="77777777" w:rsidR="00445421" w:rsidRPr="00445421" w:rsidRDefault="00445421" w:rsidP="004454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445421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14:paraId="55909D9D" w14:textId="77777777" w:rsidR="00445421" w:rsidRPr="00445421" w:rsidRDefault="00445421" w:rsidP="004454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tắc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từ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ngữ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sau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đây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hiểu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như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sau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>:</w:t>
      </w:r>
    </w:p>
    <w:p w14:paraId="27FB66A7" w14:textId="77777777" w:rsidR="00445421" w:rsidRPr="00445421" w:rsidRDefault="00445421" w:rsidP="004454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445421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14:paraId="729DED9B" w14:textId="77777777" w:rsidR="00445421" w:rsidRPr="00445421" w:rsidRDefault="00445421" w:rsidP="004454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445421">
        <w:rPr>
          <w:rFonts w:ascii="Arial" w:eastAsia="Times New Roman" w:hAnsi="Arial" w:cs="Arial"/>
          <w:color w:val="000000"/>
          <w:sz w:val="18"/>
          <w:szCs w:val="18"/>
        </w:rPr>
        <w:t>a) “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thuyền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” bao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gồm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loại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phương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tiện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dùng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thế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dùng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làm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phương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tiện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giao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thông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vận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tải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trên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mặt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nước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kể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cả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loại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thuyền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lượng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chiếm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nước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đệm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khí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cánh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- WIG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crafl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thuỷ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phi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>;</w:t>
      </w:r>
    </w:p>
    <w:p w14:paraId="2FB14474" w14:textId="77777777" w:rsidR="00445421" w:rsidRPr="00445421" w:rsidRDefault="00445421" w:rsidP="004454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445421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14:paraId="3E9BD468" w14:textId="77777777" w:rsidR="00445421" w:rsidRPr="00445421" w:rsidRDefault="00445421" w:rsidP="004454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445421">
        <w:rPr>
          <w:rFonts w:ascii="Arial" w:eastAsia="Times New Roman" w:hAnsi="Arial" w:cs="Arial"/>
          <w:color w:val="000000"/>
          <w:sz w:val="18"/>
          <w:szCs w:val="18"/>
        </w:rPr>
        <w:t>b) “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thuyền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máy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”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thuyền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chạy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bằng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>;</w:t>
      </w:r>
    </w:p>
    <w:p w14:paraId="7B307172" w14:textId="77777777" w:rsidR="00445421" w:rsidRPr="00445421" w:rsidRDefault="00445421" w:rsidP="004454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445421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14:paraId="0C7D1030" w14:textId="77777777" w:rsidR="00445421" w:rsidRPr="00445421" w:rsidRDefault="00445421" w:rsidP="004454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445421">
        <w:rPr>
          <w:rFonts w:ascii="Arial" w:eastAsia="Times New Roman" w:hAnsi="Arial" w:cs="Arial"/>
          <w:color w:val="000000"/>
          <w:sz w:val="18"/>
          <w:szCs w:val="18"/>
        </w:rPr>
        <w:t>c) “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thuyền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buồm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”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thuyền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chạy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bằng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buồm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kể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cả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thuyền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máy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nhưng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dùng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để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chạy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>;</w:t>
      </w:r>
    </w:p>
    <w:p w14:paraId="34E2B8F6" w14:textId="77777777" w:rsidR="00445421" w:rsidRPr="00445421" w:rsidRDefault="00445421" w:rsidP="004454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445421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14:paraId="78DE7FB1" w14:textId="77777777" w:rsidR="00445421" w:rsidRPr="00445421" w:rsidRDefault="00445421" w:rsidP="004454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445421">
        <w:rPr>
          <w:rFonts w:ascii="Arial" w:eastAsia="Times New Roman" w:hAnsi="Arial" w:cs="Arial"/>
          <w:color w:val="000000"/>
          <w:sz w:val="18"/>
          <w:szCs w:val="18"/>
        </w:rPr>
        <w:t>d) “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thuyền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đang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đánh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cá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”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thuyền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đang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đánh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cá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bằng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lưới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dây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câu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lưới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vét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hay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dụng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cụ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đánh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cá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khác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làm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chế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khả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năng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thuyền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nhưng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bao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gồm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thuyền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đang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đánh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cá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bằng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dây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câu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thả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dòng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bằng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loại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dụng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cụ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đánh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bắt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cá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khác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mà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làm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chế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khả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năng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thuyền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ấy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>;</w:t>
      </w:r>
    </w:p>
    <w:p w14:paraId="0AD5B0B3" w14:textId="77777777" w:rsidR="00445421" w:rsidRPr="00445421" w:rsidRDefault="00445421" w:rsidP="004454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445421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14:paraId="42E87F32" w14:textId="77777777" w:rsidR="00445421" w:rsidRPr="00445421" w:rsidRDefault="00445421" w:rsidP="004454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445421">
        <w:rPr>
          <w:rFonts w:ascii="Arial" w:eastAsia="Times New Roman" w:hAnsi="Arial" w:cs="Arial"/>
          <w:color w:val="000000"/>
          <w:sz w:val="18"/>
          <w:szCs w:val="18"/>
        </w:rPr>
        <w:t>e) “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Thuỷ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phi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”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bay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thế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trên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mặt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nước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>;</w:t>
      </w:r>
    </w:p>
    <w:p w14:paraId="6C647588" w14:textId="77777777" w:rsidR="00445421" w:rsidRPr="00445421" w:rsidRDefault="00445421" w:rsidP="004454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445421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14:paraId="64FDD079" w14:textId="77777777" w:rsidR="00445421" w:rsidRPr="00445421" w:rsidRDefault="00445421" w:rsidP="004454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445421">
        <w:rPr>
          <w:rFonts w:ascii="Arial" w:eastAsia="Times New Roman" w:hAnsi="Arial" w:cs="Arial"/>
          <w:color w:val="000000"/>
          <w:sz w:val="18"/>
          <w:szCs w:val="18"/>
        </w:rPr>
        <w:t>f) “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thuyền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mất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khả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năng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”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thuyền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vì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hoàn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cảnh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đặc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biệt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nào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khả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năng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yêu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cầu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tắc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vì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thế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thế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tránh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đường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thuyền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khác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>;</w:t>
      </w:r>
    </w:p>
    <w:p w14:paraId="7833ABB6" w14:textId="77777777" w:rsidR="00445421" w:rsidRPr="00445421" w:rsidRDefault="00445421" w:rsidP="004454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445421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14:paraId="714F6BB0" w14:textId="77777777" w:rsidR="00445421" w:rsidRPr="00445421" w:rsidRDefault="00445421" w:rsidP="004454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445421">
        <w:rPr>
          <w:rFonts w:ascii="Arial" w:eastAsia="Times New Roman" w:hAnsi="Arial" w:cs="Arial"/>
          <w:color w:val="000000"/>
          <w:sz w:val="18"/>
          <w:szCs w:val="18"/>
        </w:rPr>
        <w:t>g) “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thuyền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bị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chế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khả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năng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”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thuyền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do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tính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chất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bị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chế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khả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năng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mình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yêu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cầu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tắc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vì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thế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thế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tránh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đường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thuyền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khác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>. “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thuyền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bị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chế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khả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năng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”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nhưng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chế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thuyền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cụ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thế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như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sau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>:</w:t>
      </w:r>
    </w:p>
    <w:p w14:paraId="0EE32179" w14:textId="77777777" w:rsidR="00445421" w:rsidRPr="00445421" w:rsidRDefault="00445421" w:rsidP="004454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445421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14:paraId="3A87CD0A" w14:textId="77777777" w:rsidR="00445421" w:rsidRPr="00445421" w:rsidRDefault="00445421" w:rsidP="004454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thuyền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đang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đặt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trục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vớt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tiến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bảo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quản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phao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tiêu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cáp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hay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ống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ngầm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dưới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nước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>;</w:t>
      </w:r>
    </w:p>
    <w:p w14:paraId="06D1C750" w14:textId="77777777" w:rsidR="00445421" w:rsidRPr="00445421" w:rsidRDefault="00445421" w:rsidP="004454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445421">
        <w:rPr>
          <w:rFonts w:ascii="Arial" w:eastAsia="Times New Roman" w:hAnsi="Arial" w:cs="Arial"/>
          <w:color w:val="000000"/>
          <w:sz w:val="18"/>
          <w:szCs w:val="18"/>
        </w:rPr>
        <w:lastRenderedPageBreak/>
        <w:t> </w:t>
      </w:r>
    </w:p>
    <w:p w14:paraId="38D7F0E6" w14:textId="77777777" w:rsidR="00445421" w:rsidRPr="00445421" w:rsidRDefault="00445421" w:rsidP="004454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ii.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thuyền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đang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làm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tác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nạo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vét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luồng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lạch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khảo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sát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hải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dương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thuỷ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văn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ngầm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dưới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nước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>;</w:t>
      </w:r>
    </w:p>
    <w:p w14:paraId="4F41812B" w14:textId="77777777" w:rsidR="00445421" w:rsidRPr="00445421" w:rsidRDefault="00445421" w:rsidP="004454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445421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14:paraId="1F0531C1" w14:textId="77777777" w:rsidR="00445421" w:rsidRPr="00445421" w:rsidRDefault="00445421" w:rsidP="004454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iii.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thuyền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vừa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trình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vừa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tiến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nhiệm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tiếp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tế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chuyển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tải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lương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phẩm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hàng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hoá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>;</w:t>
      </w:r>
    </w:p>
    <w:p w14:paraId="25527881" w14:textId="77777777" w:rsidR="00445421" w:rsidRPr="00445421" w:rsidRDefault="00445421" w:rsidP="004454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445421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14:paraId="67E5B9F6" w14:textId="77777777" w:rsidR="00445421" w:rsidRPr="00445421" w:rsidRDefault="00445421" w:rsidP="004454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iv.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thuyền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đang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làm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nhiệm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bay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cất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cánh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hạ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cánh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>;</w:t>
      </w:r>
    </w:p>
    <w:p w14:paraId="731C0F0C" w14:textId="77777777" w:rsidR="00445421" w:rsidRPr="00445421" w:rsidRDefault="00445421" w:rsidP="004454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445421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14:paraId="167A22CB" w14:textId="77777777" w:rsidR="00445421" w:rsidRPr="00445421" w:rsidRDefault="00445421" w:rsidP="004454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v.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thuyền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đang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làm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nhiệm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rà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phá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bom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mìn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>;</w:t>
      </w:r>
    </w:p>
    <w:p w14:paraId="66957AB8" w14:textId="77777777" w:rsidR="00445421" w:rsidRPr="00445421" w:rsidRDefault="00445421" w:rsidP="004454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445421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14:paraId="0F91CECC" w14:textId="77777777" w:rsidR="00445421" w:rsidRPr="00445421" w:rsidRDefault="00445421" w:rsidP="004454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vi.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thuyền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đang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tiến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lai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dắt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thế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chỉnh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hướng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mình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>;</w:t>
      </w:r>
    </w:p>
    <w:p w14:paraId="67B71570" w14:textId="77777777" w:rsidR="00445421" w:rsidRPr="00445421" w:rsidRDefault="00445421" w:rsidP="004454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445421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14:paraId="75BE65C4" w14:textId="77777777" w:rsidR="00445421" w:rsidRPr="00445421" w:rsidRDefault="00445421" w:rsidP="004454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445421">
        <w:rPr>
          <w:rFonts w:ascii="Arial" w:eastAsia="Times New Roman" w:hAnsi="Arial" w:cs="Arial"/>
          <w:color w:val="000000"/>
          <w:sz w:val="18"/>
          <w:szCs w:val="18"/>
        </w:rPr>
        <w:t>h) “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thuyền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bị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mớn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nước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khống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chế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”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thuyền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máy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do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sự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tương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giữa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mớn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nước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độ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sâu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bề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rộng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thế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vùng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nước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nên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bị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chế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một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cách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nghiêm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ngặt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khả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năng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chệch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khỏi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hướng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đang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>;</w:t>
      </w:r>
    </w:p>
    <w:p w14:paraId="2453089D" w14:textId="77777777" w:rsidR="00445421" w:rsidRPr="00445421" w:rsidRDefault="00445421" w:rsidP="004454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445421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14:paraId="207E44FB" w14:textId="77777777" w:rsidR="00445421" w:rsidRPr="00445421" w:rsidRDefault="00445421" w:rsidP="004454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>) “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thuyền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đang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chạy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”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thuyền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thả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neo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buộc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vào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bờ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bị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mắc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cạn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>;</w:t>
      </w:r>
    </w:p>
    <w:p w14:paraId="272911C6" w14:textId="77777777" w:rsidR="00445421" w:rsidRPr="00445421" w:rsidRDefault="00445421" w:rsidP="004454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445421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14:paraId="6D9BA26F" w14:textId="77777777" w:rsidR="00445421" w:rsidRPr="00445421" w:rsidRDefault="00445421" w:rsidP="004454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445421">
        <w:rPr>
          <w:rFonts w:ascii="Arial" w:eastAsia="Times New Roman" w:hAnsi="Arial" w:cs="Arial"/>
          <w:color w:val="000000"/>
          <w:sz w:val="18"/>
          <w:szCs w:val="18"/>
        </w:rPr>
        <w:t>j) “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Chiều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dài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”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“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chiều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rộng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”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chiều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dài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chiều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rộng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lớn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nhất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>;</w:t>
      </w:r>
    </w:p>
    <w:p w14:paraId="06B35D6F" w14:textId="77777777" w:rsidR="00445421" w:rsidRPr="00445421" w:rsidRDefault="00445421" w:rsidP="004454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445421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14:paraId="2A142E63" w14:textId="77777777" w:rsidR="00445421" w:rsidRPr="00445421" w:rsidRDefault="00445421" w:rsidP="004454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k)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thuyền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chỉ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coi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trông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thấy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nhau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sát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kia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bằng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mắt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thường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>;</w:t>
      </w:r>
    </w:p>
    <w:p w14:paraId="6344553E" w14:textId="77777777" w:rsidR="00445421" w:rsidRPr="00445421" w:rsidRDefault="00445421" w:rsidP="004454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445421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14:paraId="4F871E17" w14:textId="77777777" w:rsidR="00445421" w:rsidRPr="00445421" w:rsidRDefault="00445421" w:rsidP="004454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445421">
        <w:rPr>
          <w:rFonts w:ascii="Arial" w:eastAsia="Times New Roman" w:hAnsi="Arial" w:cs="Arial"/>
          <w:color w:val="000000"/>
          <w:sz w:val="18"/>
          <w:szCs w:val="18"/>
        </w:rPr>
        <w:t>l) “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Tầm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nhìn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xa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bị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chế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”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trạng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thái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tầm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nhìn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xa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bị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giảm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sút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do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sương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mù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mưa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phùn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mưa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tuyết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mưa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rào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hay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bão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cát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tất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cả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nguyên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nhân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khác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tương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tự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>;</w:t>
      </w:r>
    </w:p>
    <w:p w14:paraId="0D9A27C8" w14:textId="77777777" w:rsidR="00445421" w:rsidRPr="00445421" w:rsidRDefault="00445421" w:rsidP="004454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445421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14:paraId="6DF4EBCF" w14:textId="77777777" w:rsidR="00445421" w:rsidRPr="00445421" w:rsidRDefault="00445421" w:rsidP="004454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445421">
        <w:rPr>
          <w:rFonts w:ascii="Arial" w:eastAsia="Times New Roman" w:hAnsi="Arial" w:cs="Arial"/>
          <w:color w:val="000000"/>
          <w:sz w:val="18"/>
          <w:szCs w:val="18"/>
        </w:rPr>
        <w:t>m) “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đệm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khí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cánh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- WIG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crafl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”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di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chuyển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bằng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nhiều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phương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thức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mà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ở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phương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thức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vận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chính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di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chuyển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sát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mặt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nước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nhờ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tác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hiệu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ứng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bề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mặt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68076154" w14:textId="77777777" w:rsidR="00445421" w:rsidRPr="00445421" w:rsidRDefault="00445421" w:rsidP="004454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14:paraId="7E2DBA8A" w14:textId="77777777" w:rsidR="00445421" w:rsidRPr="00445421" w:rsidRDefault="00445421" w:rsidP="004454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445421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2. </w:t>
      </w:r>
      <w:proofErr w:type="spellStart"/>
      <w:r w:rsidRPr="00445421">
        <w:rPr>
          <w:rFonts w:ascii="Arial" w:eastAsia="Times New Roman" w:hAnsi="Arial" w:cs="Arial"/>
          <w:b/>
          <w:bCs/>
          <w:color w:val="000000"/>
          <w:sz w:val="18"/>
          <w:szCs w:val="18"/>
        </w:rPr>
        <w:t>Giải</w:t>
      </w:r>
      <w:proofErr w:type="spellEnd"/>
      <w:r w:rsidRPr="00445421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b/>
          <w:bCs/>
          <w:color w:val="000000"/>
          <w:sz w:val="18"/>
          <w:szCs w:val="18"/>
        </w:rPr>
        <w:t>thích</w:t>
      </w:r>
      <w:proofErr w:type="spellEnd"/>
    </w:p>
    <w:p w14:paraId="3B5A36F8" w14:textId="77777777" w:rsidR="00445421" w:rsidRPr="00445421" w:rsidRDefault="00445421" w:rsidP="004454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445421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14:paraId="0EFBA53C" w14:textId="77777777" w:rsidR="00445421" w:rsidRPr="00445421" w:rsidRDefault="00445421" w:rsidP="004454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1.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3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gồm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những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nghĩa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thuật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ngữ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bản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Colreg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72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dùng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chung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tất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cả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tắc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Những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thuật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ngữ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còn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lại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chẳng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liên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đến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đèn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dấu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hiệu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đưa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vào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phần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C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đèn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dấu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hiệu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còn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những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nghĩa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âm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hiệu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phần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D.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Những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giải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thích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một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loạt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thuật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ngữ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kỹ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thuật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phụ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lục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. So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văn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bản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đầu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Colreg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72,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những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năm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qua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3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đã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những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thay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đổi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nhất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Chẳng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khoản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(g)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(h)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diễn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đạt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“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quét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thủy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lôi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”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đã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đổi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thành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thuật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ngữ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“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tham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vào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hoạt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dọn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thủy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lôi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”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phản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ánh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chính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xác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hơn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bản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chất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đang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tiến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thế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chỉ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gồm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hoạt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quét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thủy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lôi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66FE99CE" w14:textId="77777777" w:rsidR="00445421" w:rsidRPr="00445421" w:rsidRDefault="00445421" w:rsidP="004454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445421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14:paraId="505F57B7" w14:textId="77777777" w:rsidR="00445421" w:rsidRPr="00445421" w:rsidRDefault="00445421" w:rsidP="004454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Khoản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(h)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cũng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giải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thích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rõ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thêm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bị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chế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bởi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mớn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nước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nêu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rõ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cần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phải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cân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nhắc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đến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chỉ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mối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tương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giữa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mớn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nước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độ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sâu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mà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còn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phải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tính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đến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bề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rộng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nơi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đang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chạy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phép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chạy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trệch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hướng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74B4E630" w14:textId="77777777" w:rsidR="00445421" w:rsidRPr="00445421" w:rsidRDefault="00445421" w:rsidP="004454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445421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14:paraId="5AEFB00E" w14:textId="77777777" w:rsidR="00445421" w:rsidRPr="00445421" w:rsidRDefault="00445421" w:rsidP="004454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2.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hoản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(a)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giải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thích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từ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“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thuyền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” bao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gồm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cả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những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thuyền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lượng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chiếm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nước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thủy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phi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tế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tức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tất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cả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phương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tiện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đường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thủy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thế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gặp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phải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sử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dụng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vận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chuyển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dưới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nước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Chẳng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như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cần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cẩu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nổi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tự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tự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xà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lan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chuyển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tải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quốc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trạm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hoa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tiêu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gắn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kết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tháp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cắm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sâu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xuống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lòng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đất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giàn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khoan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nổi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ủ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nổi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v.v...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đòi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hỏi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tất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cả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những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trình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nổi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trên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nổi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trên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mặt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nước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dù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tự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hay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lai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dắt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, neo hay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thả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trôi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cần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phải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biểu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thị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sự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diện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đặc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tính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hoạt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mình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những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Colreg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72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trưng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đèn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dấu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hiệu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phát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âm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hiệu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tổ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chức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cảnh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giới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đưa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ra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những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cấn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thiết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để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phòng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ngừa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đâm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va.</w:t>
      </w:r>
      <w:proofErr w:type="spellEnd"/>
    </w:p>
    <w:p w14:paraId="3841E33A" w14:textId="77777777" w:rsidR="00445421" w:rsidRPr="00445421" w:rsidRDefault="00445421" w:rsidP="004454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445421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14:paraId="52B6EF40" w14:textId="77777777" w:rsidR="00445421" w:rsidRPr="00445421" w:rsidRDefault="00445421" w:rsidP="004454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nguyên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tắc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thủy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phi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nói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chung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coi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“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thuyền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”.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Mặc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dù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Colreg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72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cũng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nghĩa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từ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“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thủy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phi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”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nhưng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cần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phải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hiểu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đây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phải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khái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niệm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độc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lập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vì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đậu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trên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mặt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nước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thủy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phi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coi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nên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phải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tuân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thủ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tất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cả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những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yêu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cầu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Colreg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72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nếu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riêng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nào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phép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thủy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thủ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phi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làm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trái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tắc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.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lượng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rẽ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nước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coi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như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một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con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bất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kể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phần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thân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nhúng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nước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sự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nhúng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nước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hay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Cả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những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chạy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trên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đệm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khí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cánh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ngầm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lướt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cũng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đưa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vào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nhóm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4F055985" w14:textId="77777777" w:rsidR="00445421" w:rsidRPr="00445421" w:rsidRDefault="00445421" w:rsidP="004454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445421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14:paraId="1B48130B" w14:textId="77777777" w:rsidR="00445421" w:rsidRPr="00445421" w:rsidRDefault="00445421" w:rsidP="004454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Như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vậy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khái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niệm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chung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“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thuyền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”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dùng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Colreg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72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thế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diễn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đạt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như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sau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: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bất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cứ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phương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tiện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hay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trình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nổi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nào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tự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hay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thế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di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chuyển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một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cách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tự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lực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sự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giúp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đỡ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khác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370F4AAA" w14:textId="77777777" w:rsidR="00445421" w:rsidRPr="00445421" w:rsidRDefault="00445421" w:rsidP="004454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445421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14:paraId="60B0220A" w14:textId="77777777" w:rsidR="00445421" w:rsidRPr="00445421" w:rsidRDefault="00445421" w:rsidP="004454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3.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khoản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(b)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nghĩa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thuật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ngữ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“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máy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”,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nghĩa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thì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máy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bất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cứ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con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nào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di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chuyển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bằng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bất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cứ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thiết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bị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khí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nào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phụ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thuộc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vào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loại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dạng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đẩy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cách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bố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trí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chúng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trên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6016C202" w14:textId="77777777" w:rsidR="00445421" w:rsidRPr="00445421" w:rsidRDefault="00445421" w:rsidP="004454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445421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14:paraId="641DA18A" w14:textId="77777777" w:rsidR="00445421" w:rsidRPr="00445421" w:rsidRDefault="00445421" w:rsidP="004454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Những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cả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đẩy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buồm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coi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máy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hay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buồm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tùy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thuộc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vào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phương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tiện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nào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dùng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để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di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chuyển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thời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điểm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đang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xét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sử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dụng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cả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buồm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máy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để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di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chuyển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thì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phải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coi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máy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5FCB0AAA" w14:textId="77777777" w:rsidR="00445421" w:rsidRPr="00445421" w:rsidRDefault="00445421" w:rsidP="004454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445421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14:paraId="0B650C4E" w14:textId="77777777" w:rsidR="00445421" w:rsidRPr="00445421" w:rsidRDefault="00445421" w:rsidP="004454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445421">
        <w:rPr>
          <w:rFonts w:ascii="Arial" w:eastAsia="Times New Roman" w:hAnsi="Arial" w:cs="Arial"/>
          <w:color w:val="000000"/>
          <w:sz w:val="18"/>
          <w:szCs w:val="18"/>
        </w:rPr>
        <w:lastRenderedPageBreak/>
        <w:t xml:space="preserve">4.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Khoản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(c)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nghĩa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thuật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ngữ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“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thuyền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buồm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”,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thuyền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buồm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bất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cứ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nào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di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chuyển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chỉ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bằng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buồm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Thuật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ngữ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bao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gồm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cả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những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trang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bị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cả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buồm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đẩy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nhưng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dùng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để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di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chuyển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3E95B912" w14:textId="77777777" w:rsidR="00445421" w:rsidRPr="00445421" w:rsidRDefault="00445421" w:rsidP="004454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445421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14:paraId="10E9ABE0" w14:textId="77777777" w:rsidR="00445421" w:rsidRPr="00445421" w:rsidRDefault="00445421" w:rsidP="004454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5.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Khoản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(d)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nghĩa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thuật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ngữ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“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thuyền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đánh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cá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”,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nay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thuyền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sẽ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coi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đang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đánh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cá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nếu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đang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bắt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cá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bằng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lưới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dây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câu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lưới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vét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hay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bất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dụng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cụ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đánh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cá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nào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khác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gây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khăn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bình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thường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Chính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những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từ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sau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cùng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đã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thế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sự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thay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đổi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tính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chất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nguyên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tắc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nghĩa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vừa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nêu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văn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bản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khoản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(d)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đã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tính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đến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cả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những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khả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năng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ta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sẽ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đưa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ra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sử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dụng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những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dụng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cụ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đánh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cá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mới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ở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trên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ngoài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lưới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dụng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cụ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câu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lưới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vét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Như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vậy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nghĩa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tắc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chỉ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chính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bản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thân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đánh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cá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thôi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thì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chưa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đủ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để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rằng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một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“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đang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đánh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cá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”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mà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còn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phải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tính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đến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dụng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cụ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dùng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để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đánh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cá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làm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chế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khả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năng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hay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6F737D06" w14:textId="77777777" w:rsidR="00445421" w:rsidRPr="00445421" w:rsidRDefault="00445421" w:rsidP="004454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445421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14:paraId="3C90486A" w14:textId="77777777" w:rsidR="00445421" w:rsidRPr="00445421" w:rsidRDefault="00445421" w:rsidP="004454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thế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coi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đang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đánh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cá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dụng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cụ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đánh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cá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chúng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hay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chỉ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một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phần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dụng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cụ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nằm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ở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dưới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nước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đồng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thời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kết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nối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làm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chế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khả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năng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Vì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thế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phải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coi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đang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đánh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cá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kể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từ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lúc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bắt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đầu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thả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lưới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dây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câu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lưới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vét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hay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dụng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cụ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đánh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cá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đánh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cá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khác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xuống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nước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tới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những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dụng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cụ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đã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đưa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lên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Nếu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sau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thả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dụng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cụ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đánh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cá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mà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còn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gắn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kết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chúng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nữa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thì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lúc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sẽ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coi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đang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đánh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cá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0636E074" w14:textId="77777777" w:rsidR="00445421" w:rsidRPr="00445421" w:rsidRDefault="00445421" w:rsidP="004454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445421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14:paraId="024D82BC" w14:textId="77777777" w:rsidR="00445421" w:rsidRPr="00445421" w:rsidRDefault="00445421" w:rsidP="004454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6.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nghĩa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từ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“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thủy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phi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”: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Cụm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từ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khoản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(e)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3.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khoản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(e)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thì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thủy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phi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bao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gồm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tất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cả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những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phương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tiện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bay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khả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năng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ở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dưới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nước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Tuy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nhiên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một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số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nhóm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(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như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chạy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trên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đệm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khí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)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phải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trưng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những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dấu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hiệu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đặc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biệt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đèn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chớp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màu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vàng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[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23(b)].</w:t>
      </w:r>
    </w:p>
    <w:p w14:paraId="729D096F" w14:textId="77777777" w:rsidR="00445421" w:rsidRPr="00445421" w:rsidRDefault="00445421" w:rsidP="004454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445421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14:paraId="0D7FEECD" w14:textId="77777777" w:rsidR="00445421" w:rsidRPr="00445421" w:rsidRDefault="00445421" w:rsidP="004454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7.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Khoản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(f)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nghĩa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thuật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ngữ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“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mất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khả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năng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”. Theo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nghĩa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mất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khả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năng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những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vì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những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hoàn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cảnh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đặc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biệt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nào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ở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trạng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thái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những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tắc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do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thế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nhường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đường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những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khác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7FF8E23F" w14:textId="77777777" w:rsidR="00445421" w:rsidRPr="00445421" w:rsidRDefault="00445421" w:rsidP="004454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445421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14:paraId="0A0C786F" w14:textId="77777777" w:rsidR="00445421" w:rsidRPr="00445421" w:rsidRDefault="00445421" w:rsidP="004454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Trước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hết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phải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hiểu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những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hoàn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cảnh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đặc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biệt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hoàn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cảnh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mà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bị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hỏng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hay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trục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trặc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thiết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bị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lực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đẩy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chân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vịt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bộ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khiển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bánh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lái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hay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thiết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bị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khác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tạo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nên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lực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đẩy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khiển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kể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cả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sự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hư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hại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thân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vỏ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thế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tuân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thủ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yêu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cầu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tắc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Như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vậy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hoàn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cảnh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đặc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biệt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gồm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những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nguyên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nhân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kỹ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thuật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con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ngoài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ra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cũng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cần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phải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xem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xét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đến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sự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ảnh</w:t>
      </w:r>
      <w:proofErr w:type="spellEnd"/>
    </w:p>
    <w:p w14:paraId="1B750362" w14:textId="77777777" w:rsidR="00445421" w:rsidRPr="00445421" w:rsidRDefault="00445421" w:rsidP="004454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hưởng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yếu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tố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ngoại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cảnh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lên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những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yếu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tố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thể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gây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khăn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hay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làm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mất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hoàn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toàn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khả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năng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yêu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cầu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tắc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chẳng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những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tác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kiện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khí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tượng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thủy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văn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như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gió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sóng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dòng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chảy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băng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730F7DE5" w14:textId="77777777" w:rsidR="00445421" w:rsidRPr="00445421" w:rsidRDefault="00445421" w:rsidP="004454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445421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14:paraId="345DBC58" w14:textId="77777777" w:rsidR="00445421" w:rsidRPr="00445421" w:rsidRDefault="00445421" w:rsidP="004454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Khái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niệm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“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những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hoàn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cảnh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đặc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biệt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”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phải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bao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gồm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chỉ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những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nguyên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nhân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kỹ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thuật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bản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thân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con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mà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còn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bao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gồm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cả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tác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những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yếu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tố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ngoài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thế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dẫn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đến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mất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khả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năng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Đồng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thời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vận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dụng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cách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cần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phải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hết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sức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thận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trọng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một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hoàn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cảnh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nào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trưng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tín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hiệu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“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mất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khả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năng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“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thì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thuyền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viên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phải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cân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nhắc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trưng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tín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hiệu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đúng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0B0F4314" w14:textId="77777777" w:rsidR="00445421" w:rsidRPr="00445421" w:rsidRDefault="00445421" w:rsidP="004454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445421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14:paraId="638D1833" w14:textId="77777777" w:rsidR="00445421" w:rsidRPr="00445421" w:rsidRDefault="00445421" w:rsidP="004454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nghĩa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thuật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ngữ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“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mất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khả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năng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”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vẫn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còn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nảy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sinh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một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vấn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đề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nghĩa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nói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rằng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đây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một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con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mà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do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hoàn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cảnh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đặc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biệt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thế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tắc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vì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vậy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thế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nhường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đường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những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khác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mất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khả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năng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thế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chỉ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con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trách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nhiệm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phải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nhường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đường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những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khác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Tuy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nhiên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phải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như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vậy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: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nếu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tắc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một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trách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nhiệm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phải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giữ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nguyên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hướng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tốc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độ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mình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nhưng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làm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do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hỏng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thiết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bị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bánh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lái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hay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những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nguyên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nhân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khác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cũng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phải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trách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nhiệm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thông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báo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phải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nhường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đường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bằng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cách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trưng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tín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hiệu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>: “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mất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khả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năng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”.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Tương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tự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cũng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liên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đến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những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máy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nhưng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mất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khả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năng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chẳng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đang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thả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trôi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mà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phạm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vi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tới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những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ngang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qua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thay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đổi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nhanh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v.v...</w:t>
      </w:r>
    </w:p>
    <w:p w14:paraId="36E656BC" w14:textId="77777777" w:rsidR="00445421" w:rsidRPr="00445421" w:rsidRDefault="00445421" w:rsidP="004454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445421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14:paraId="3D9A4DF4" w14:textId="77777777" w:rsidR="00445421" w:rsidRPr="00445421" w:rsidRDefault="00445421" w:rsidP="004454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Do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bất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cứ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nào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đang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trình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kể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cả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lúc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tốc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độ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so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nước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những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hoàn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cảnh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3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dự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kiến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đến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đều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phải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trưng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tín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hiệu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Tuy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nhiên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mất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khả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năng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nhưng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đang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neo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cố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thì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chỉ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phải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trưng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những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đèn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dấu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hiệu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đối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những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đang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neo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bởi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vì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những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thông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tin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neo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trở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thành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trọng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đối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những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thuyền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khác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đã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cởi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dây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buộc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dùng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máy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đồng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thời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lại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thả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neo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cũng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như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buồm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lặng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gió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thế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coi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như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những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mất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khả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năng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63AD5371" w14:textId="77777777" w:rsidR="00445421" w:rsidRPr="00445421" w:rsidRDefault="00445421" w:rsidP="004454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445421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14:paraId="0B671309" w14:textId="77777777" w:rsidR="00445421" w:rsidRPr="00445421" w:rsidRDefault="00445421" w:rsidP="004454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8.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Khoản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(g)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nghĩa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thuật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ngữ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“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thuyền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chế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khả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năng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”.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Những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tiêu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chí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căn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bản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để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xác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một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thuộc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loại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đặc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tính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chúng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Nếu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lúc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chức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năng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mình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phép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tuân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thủ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tất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cả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hay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một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phần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yêu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cầu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những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tắc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chẳng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như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nếu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thế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nhường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đường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khác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thì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phải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coi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như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bị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chế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khả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năng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tất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cả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những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khác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cần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phải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nhường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đường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Đồng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thời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cần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lưu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ý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rằng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một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số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những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bị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chế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khả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năng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nhưng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lại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tốc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độ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khá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lớn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đang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chức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năng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chúng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như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sân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bay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lúc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đang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phục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hạ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cất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cánh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máy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bay,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vừa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chạy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vừa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tiếp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nhiên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liệu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v.v...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Tuy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nhiên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cần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phải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nhớ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rằng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ngoài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những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liệt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kê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khoản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từ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(g)(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)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đến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(vi),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cũng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thế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dựa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vào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nhóm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bất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cứ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nào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khác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nếu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do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đặc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tính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mình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chúng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bị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chế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khả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năng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nguyên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tắc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những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đang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lai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kéo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phức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tạp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cũng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coi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bị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chế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khả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năng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giải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thích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những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kiện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nhất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những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lai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dắt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loại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thế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tuân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thủ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tất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cả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hay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một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phần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yêu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cầu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tắc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0C51F2DA" w14:textId="77777777" w:rsidR="00445421" w:rsidRPr="00445421" w:rsidRDefault="00445421" w:rsidP="004454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445421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14:paraId="3EDE399C" w14:textId="77777777" w:rsidR="00445421" w:rsidRPr="00445421" w:rsidRDefault="00445421" w:rsidP="004454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những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chừng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mực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thuật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ngữ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“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lai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kéo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phức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tạp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”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thì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ta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chỉ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đưa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vào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nhóm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những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mà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kiện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lai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dắt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chúng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làm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chế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khả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năng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thay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đổi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hướng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chạy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lai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đoàn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lai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Tuy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nhiên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cần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phải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hiểu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sự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chế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khả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năng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như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sự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bất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lực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đầy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đủ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yêu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cầu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những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tắc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nhất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trách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nhiệm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nhường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đường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khác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Tuy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nhiên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ngay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cả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lai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dắt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bất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nếu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Pr="00445421">
        <w:rPr>
          <w:rFonts w:ascii="Arial" w:eastAsia="Times New Roman" w:hAnsi="Arial" w:cs="Arial"/>
          <w:color w:val="000000"/>
          <w:sz w:val="18"/>
          <w:szCs w:val="18"/>
        </w:rPr>
        <w:lastRenderedPageBreak/>
        <w:t xml:space="preserve">do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kiện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hoàn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cảnh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mình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lai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dắt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thế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đầy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đủ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yêu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cầu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tắc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thế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chệch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hướng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hay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áp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dụng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những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biện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hữu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hiệu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khác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để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tránh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thì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phải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trách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nhiệm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trưng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tín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hiệu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đối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bị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chế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khả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năng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6E54FA26" w14:textId="77777777" w:rsidR="00445421" w:rsidRPr="00445421" w:rsidRDefault="00445421" w:rsidP="004454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445421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14:paraId="4D0D73E6" w14:textId="77777777" w:rsidR="00445421" w:rsidRPr="00445421" w:rsidRDefault="00445421" w:rsidP="004454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9.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Khoản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(h)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nghĩa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thuật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ngữ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“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thuyền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bị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mớn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nước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khống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chế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”. Theo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nghĩa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thuyền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bị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mớn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nước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khống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chế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coi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những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mà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do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độ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sâu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bề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rộng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luồng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ở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vực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chạy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nhỏ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đã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làm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chế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đáng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kể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khả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năng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lệch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khỏi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hướng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đang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chạy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. Ta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cảm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thấy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3(h)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đưa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ra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giá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trị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cụ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thế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kích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thước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hay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mối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tương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giữa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mớn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nước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độ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sâu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hay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giữa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kích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thước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bề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rộng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luồng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qua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giúp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thuyền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trưởng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thế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đưa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vào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nhóm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những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yếu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tố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tính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toán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những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kiện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tình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huống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từng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cụ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thế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18240E35" w14:textId="77777777" w:rsidR="00445421" w:rsidRPr="00445421" w:rsidRDefault="00445421" w:rsidP="004454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445421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14:paraId="3A41BDF4" w14:textId="77777777" w:rsidR="00445421" w:rsidRPr="00445421" w:rsidRDefault="00445421" w:rsidP="004454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Cần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phải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áp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dụng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những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loại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lớn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đặc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biệt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những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chở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dầu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mà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đầy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tải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thì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mớn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nước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phép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chúng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một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cách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thoải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mái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ở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nơi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nhiều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thuyền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lại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28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những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tín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hiệu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đặc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biệt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loại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(ban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đêm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trưng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đèn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đỏ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trên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một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đường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thẳng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đứng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, ban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trưng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một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hình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trụ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)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tất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cả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gây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trở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ngại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sự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lại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an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toàn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bị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chế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bởi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mớn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nước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trừ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mất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khả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năng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chế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khả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năng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Đồng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thời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cũng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đặt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trách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nhiệm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những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bị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khống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chế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bởi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mớn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nước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trình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ở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những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vùng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nước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thích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phải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đặc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biệt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thận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trọng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trưng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thêm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đèn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hay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tín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hiệu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phù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đặc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điểm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trạng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thái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mình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lúc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nay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nhiều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vùng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trên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thế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giới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, IMO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đã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những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tuyến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nước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sâu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đặc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biệt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mớn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nước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lớn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trên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những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tuyến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hưởng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những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ưu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tiên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nhất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Tuy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nhiên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một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thế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rằng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mình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bị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chế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khả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năng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ở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bất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cứ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vùng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nước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nào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nếu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mối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tương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giữa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mớn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nước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độ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sâu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vùng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nước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kích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thước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bề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rộng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luồng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chế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đáng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kể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khả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năng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chạy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khỏi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hướng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mà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phải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0721040C" w14:textId="77777777" w:rsidR="00445421" w:rsidRPr="00445421" w:rsidRDefault="00445421" w:rsidP="004454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445421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14:paraId="18A50200" w14:textId="77777777" w:rsidR="00445421" w:rsidRPr="00445421" w:rsidRDefault="00445421" w:rsidP="004454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Hơn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nữa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cần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phải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tính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đến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chỉ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độ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sâu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dưới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trên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đường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chạy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mà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trước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hết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dọc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đường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chạy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tồn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hay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những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vùng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nước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độ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sâu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đủ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để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phép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tự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do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tránh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bằng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cách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đổi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hướng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Như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vậy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một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thế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coi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mình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bị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khống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chế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bởi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mớn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nước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nếu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dọc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hay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giữa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những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vùng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nước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trên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đường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chạy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chỗ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độ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sâu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nhỏ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đối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nhưng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lại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bình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thường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đối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những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khác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Nếu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do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độ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sâu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ở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xung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quanh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nhỏ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làm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chế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khả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năng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thay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đổi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hướng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một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vì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vậy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thế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nhường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đường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khác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thì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phải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trưng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những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tín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hiệu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28.</w:t>
      </w:r>
    </w:p>
    <w:p w14:paraId="0D4A71FA" w14:textId="77777777" w:rsidR="00445421" w:rsidRPr="00445421" w:rsidRDefault="00445421" w:rsidP="004454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445421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14:paraId="7C032B3B" w14:textId="77777777" w:rsidR="00445421" w:rsidRPr="00445421" w:rsidRDefault="00445421" w:rsidP="004454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Vậy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mối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tương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giữa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mớn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nước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độ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sâu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giữa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chiều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rộng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luồng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chiều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rộng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bao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nhiêu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thì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coi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bị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chế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bởi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mớn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nước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? ở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đây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sự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đánh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giá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chỉ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mang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tính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chủ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Thuyền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trưởng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xác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từng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tuỳ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thuộc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vào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kiện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hoàn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cảnh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chạy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Mối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hệ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qua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lại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giữa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bị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chế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bởi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mớn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nước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khác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gặp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nhau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ở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khoản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(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)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(ii)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18(d).</w:t>
      </w:r>
    </w:p>
    <w:p w14:paraId="209E651B" w14:textId="77777777" w:rsidR="00445421" w:rsidRPr="00445421" w:rsidRDefault="00445421" w:rsidP="004454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445421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14:paraId="77997B39" w14:textId="77777777" w:rsidR="00445421" w:rsidRPr="00445421" w:rsidRDefault="00445421" w:rsidP="004454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Theo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khoản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(d)(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)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tắc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bất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cứ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nào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trừ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bị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mất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khả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năng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những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bị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chế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khả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năng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ra,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nếu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kiện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phép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gây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khăn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lại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an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toàn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bị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khống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chế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bởi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mớn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nước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phía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mình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bị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khống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chế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bởi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mớn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nước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khoản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(d)(ii)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18,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phải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hết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sức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thận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trọng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phù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kiện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đặc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biệt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mình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Đồng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thời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một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trình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ở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một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vùng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độ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sâu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dưới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nhỏ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nhưng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diện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tích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vùng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nước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đủ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rộng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để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những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tránh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chạm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thì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coi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bị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chế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bởi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mớn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nước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56191F4F" w14:textId="77777777" w:rsidR="00445421" w:rsidRPr="00445421" w:rsidRDefault="00445421" w:rsidP="004454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445421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14:paraId="1CD2FF3B" w14:textId="77777777" w:rsidR="00445421" w:rsidRPr="00445421" w:rsidRDefault="00445421" w:rsidP="004454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Vì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phạm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vi ý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nghĩa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cụm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từ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"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cản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trở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sự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lại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"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nghĩa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phải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nhường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đường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nên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bị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mớn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nước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khống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chế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đặc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nghĩa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khác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phải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nhường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đường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Xác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nhận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khoản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mới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(f)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8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thông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qua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vào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tháng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10/1987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Đại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hội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đồng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IMO,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nào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mà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trình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mà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khác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gây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trở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ngại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xuất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nguy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đâm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thì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phải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sớm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những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tắc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thích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tuỳ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thuộc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vào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tình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huống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gặp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nhau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nên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đặc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như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những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mất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khả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năng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bị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chế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khả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năng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659632A1" w14:textId="77777777" w:rsidR="00445421" w:rsidRPr="00445421" w:rsidRDefault="00445421" w:rsidP="004454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445421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14:paraId="4E212D2B" w14:textId="77777777" w:rsidR="00445421" w:rsidRPr="00445421" w:rsidRDefault="00445421" w:rsidP="004454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10.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nghĩa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thuật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ngữ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“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đang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trình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”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khoản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(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)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3,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nghĩa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rộng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thế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nói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rằng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coi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“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đang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trình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”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trên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nước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nếu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đang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neo,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đang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buộc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neo hay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cập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mạn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một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khác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đang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bị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mắc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cạn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buộc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vào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bờ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hay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trình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kỹ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thuật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thủy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văn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(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đập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chắn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sóng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trụ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đèn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v.v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…),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cập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mạn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đang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neo,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đang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buộc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vào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bến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vào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phao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hay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trình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biển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khác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Tóm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lại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coi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đang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trình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nếu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gắn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chắc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chắn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đất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một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cách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trực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tiếp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hay qua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một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khác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một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trình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thủy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văn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tức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một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sự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dịch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chuyển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nào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so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đất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. Do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coi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đang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trình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chỉ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bao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gồm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những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sự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di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chuyển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so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nước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hay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đáy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do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bất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cứ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sự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tác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nào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mà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còn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cả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những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bị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trôi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dạt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thả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trôi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cùng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lưới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những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nào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neo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bị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kéo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rê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theo.</w:t>
      </w:r>
      <w:proofErr w:type="spellEnd"/>
    </w:p>
    <w:p w14:paraId="69CEACED" w14:textId="77777777" w:rsidR="00445421" w:rsidRPr="00445421" w:rsidRDefault="00445421" w:rsidP="004454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445421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14:paraId="38CCE5ED" w14:textId="77777777" w:rsidR="00445421" w:rsidRPr="00445421" w:rsidRDefault="00445421" w:rsidP="004454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chuyển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trạng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thái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đang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trình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sang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trạng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thái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đang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trình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tuỳ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thuộc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vào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gắn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chắc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đáy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bờ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hay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trình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biển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hay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Chẳng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đang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kéo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neo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sẽ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bị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coi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đang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trình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từ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thời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điểm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neo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hết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bám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đáy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hay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bắt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đầu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bò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lên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đáy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còn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thả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neo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thì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coi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đang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trình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từ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lúc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neo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đã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ăn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tức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đã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cắm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chắc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vào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đáy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làm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ngừng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chuyển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. Khi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buộc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vào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bờ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hay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vào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trình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thủy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văn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thì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trạng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thái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đang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trình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xác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tuỳ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thuộc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lúc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nào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bắt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đầu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hay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còn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buộc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chắc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chắn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bờ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279D892B" w14:textId="77777777" w:rsidR="00445421" w:rsidRPr="00445421" w:rsidRDefault="00445421" w:rsidP="004454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445421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14:paraId="61A408D1" w14:textId="77777777" w:rsidR="00445421" w:rsidRPr="00445421" w:rsidRDefault="00445421" w:rsidP="004454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Ta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hãy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xem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đâm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giữa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Devousen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Mayflower (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năm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1979),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toà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án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Scotland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đã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rằng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Mayflower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đang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thả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trôi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máy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đã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dừng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nên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phải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đang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trình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vì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vậy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phải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nhường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đường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Devousen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đang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tới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gần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từ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mạn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phải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16,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tức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toà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án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đã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miễn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Mayflower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khỏi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phải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tắc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6CF31DBA" w14:textId="77777777" w:rsidR="00445421" w:rsidRPr="00445421" w:rsidRDefault="00445421" w:rsidP="004454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445421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14:paraId="45C866AD" w14:textId="77777777" w:rsidR="00445421" w:rsidRPr="00445421" w:rsidRDefault="00445421" w:rsidP="004454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lastRenderedPageBreak/>
        <w:t>Quyết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toà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án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đã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gây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nên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sự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phản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ứng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rộng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lớn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giới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chuyên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môn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dẫn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đến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một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loạt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bài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viết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chuyên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bác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bỏ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sự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giải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thích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như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vậy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thuật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ngữ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“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đang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trình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>”.</w:t>
      </w:r>
    </w:p>
    <w:p w14:paraId="3417C94C" w14:textId="77777777" w:rsidR="00445421" w:rsidRPr="00445421" w:rsidRDefault="00445421" w:rsidP="004454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445421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14:paraId="0F924945" w14:textId="77777777" w:rsidR="00445421" w:rsidRPr="00445421" w:rsidRDefault="00445421" w:rsidP="004454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Theo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yêu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cầu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nhiều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nước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Tiểu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ban an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toàn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hàng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hải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IMO,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họp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vào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tháng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3/1980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đã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xem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xét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lại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toà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an Scotland.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thành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viên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tiểu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ban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đã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thống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nhất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xác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nhận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rằng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một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đang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thả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trôi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máy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đã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tắt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tức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tốc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độ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so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nước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cần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phải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coi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đang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hanh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trình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7A119BAD" w14:textId="77777777" w:rsidR="00445421" w:rsidRPr="00445421" w:rsidRDefault="00445421" w:rsidP="004454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445421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14:paraId="108E4438" w14:textId="77777777" w:rsidR="00445421" w:rsidRPr="00445421" w:rsidRDefault="00445421" w:rsidP="004454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Ngoài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thuật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ngữ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“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đang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trình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” ra,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Colreg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72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còn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nghĩa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“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tốc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độ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so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nước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(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còn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trớn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>)” (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26,27,35).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Cần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phải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giải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thích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rõ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thêm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thuật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ngữ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“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đang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trình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”,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những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nghĩa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đã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nêu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thuật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ngữ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thì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đang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chạy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thế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tốc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độ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so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nước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Ví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dụ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máy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đang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thả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trôi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đã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tắt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máy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do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tốc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độ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so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nước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coi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đang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trình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phải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trưng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tất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cả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đèn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tắc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đối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đang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trình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tình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huống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hai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máy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đang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thông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thường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gặp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nhau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một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đang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trình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tốc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độ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so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nước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còn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kia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đang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trình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nhưng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tốc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độ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nước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dẫn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đến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sự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ngộ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nhận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bởi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vì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trách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nhiệm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từng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đã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nêu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tắc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thích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xuất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phát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từ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tình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huống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gặp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nhau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chúng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Tuy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nhiên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máy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gặp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đang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đánh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cá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mất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khả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năng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hay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chế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khả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năng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tức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những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mà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máy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phải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nhường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đường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thì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những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đặc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vận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tốc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so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nước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hay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sẽ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ảnh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hưởng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đến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chọn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cách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để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tránh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máy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3CDBE24C" w14:textId="77777777" w:rsidR="00445421" w:rsidRPr="00445421" w:rsidRDefault="00445421" w:rsidP="004454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445421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14:paraId="5A856229" w14:textId="77777777" w:rsidR="00445421" w:rsidRPr="00445421" w:rsidRDefault="00445421" w:rsidP="004454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Do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đặc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tính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chúng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đang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đánh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cá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bị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chế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khả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năng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thế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làm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mình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tốc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độ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so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nước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mất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khả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năng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cũng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thế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vận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tốc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so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nước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4A13B5F5" w14:textId="77777777" w:rsidR="00445421" w:rsidRPr="00445421" w:rsidRDefault="00445421" w:rsidP="004454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445421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14:paraId="71384387" w14:textId="77777777" w:rsidR="00445421" w:rsidRPr="00445421" w:rsidRDefault="00445421" w:rsidP="004454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Vì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thông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tin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hay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tốc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độ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so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nước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những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ưu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tiên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rất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trọng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những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phải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nhường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đường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nên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tắc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đã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cách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thức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bố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trí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đèn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những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loại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Những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mất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khả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năng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đang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đánh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cá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chế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khả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năng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(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trừ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những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quét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mìn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lai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kéo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phức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tạp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)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vận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tốc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so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nước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thì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phải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trưng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đèn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mạn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đèn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lái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27,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một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số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thuộc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nhóm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còn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phải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mang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đèn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cột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Nhờ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phải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nhường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đường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thế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biết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những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thông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tin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sự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di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chúng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để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tính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toán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tránh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một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cách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đúng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đắn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hơn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168395D8" w14:textId="77777777" w:rsidR="00445421" w:rsidRPr="00445421" w:rsidRDefault="00445421" w:rsidP="004454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445421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14:paraId="5118466D" w14:textId="77777777" w:rsidR="00445421" w:rsidRPr="00445421" w:rsidRDefault="00445421" w:rsidP="004454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11.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khoản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(j)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nghĩa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“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chiều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dài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”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“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chiều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rộng”của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chúng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phổ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biến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nhớ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Colreg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72 ,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tất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cả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đại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lượng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đo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kích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thước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đều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hệ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mét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2B529DF6" w14:textId="77777777" w:rsidR="00445421" w:rsidRPr="00445421" w:rsidRDefault="00445421" w:rsidP="004454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445421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14:paraId="1B82C275" w14:textId="77777777" w:rsidR="00445421" w:rsidRPr="00445421" w:rsidRDefault="00445421" w:rsidP="004454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12.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Lưu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ý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rằng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chương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II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phần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B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Colreg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72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chỉ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phải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áp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dụng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những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nằm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tầm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nhìn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thấy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nhau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khoản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(k)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3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đã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giải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thích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tình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huống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phải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coi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như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nằm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tầm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nhìn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thấy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nhau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chỉ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thế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nhìn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thấy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kia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bằng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mắt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thường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. Khi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phát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thấy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khác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bằng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radar hay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phương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tiện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kỹ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thuật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khác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thì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coi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nằm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tầm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nhìn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thấy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nhau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026ABF0D" w14:textId="77777777" w:rsidR="00445421" w:rsidRPr="00445421" w:rsidRDefault="00445421" w:rsidP="004454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445421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14:paraId="54300035" w14:textId="77777777" w:rsidR="00445421" w:rsidRPr="00445421" w:rsidRDefault="00445421" w:rsidP="004454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13.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Thuật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ngữ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“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tầm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nhìn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xa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bị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chế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”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nghĩa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khoản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(l).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Ngoài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sương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mù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sương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mờ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tuyết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rơi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mưa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rào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tắc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còn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nêu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những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nguyên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nhân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khác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môi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làm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giảm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tầm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nhìn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xa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như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bão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cát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đôi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sát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thấy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hải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ở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biển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Hồng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Hải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một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vài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vùng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khác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Cũng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phải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kể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đến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khả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năng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chế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tầm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nhìn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do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khói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lan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truyền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từ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bờ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hay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từ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khác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5084CAB8" w14:textId="77777777" w:rsidR="00445421" w:rsidRPr="00445421" w:rsidRDefault="00445421" w:rsidP="004454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445421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14:paraId="1161E10B" w14:textId="77777777" w:rsidR="00445421" w:rsidRPr="00445421" w:rsidRDefault="00445421" w:rsidP="004454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3(l)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chưa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đưa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ra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nghĩa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những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biểu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tầm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nhìn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xa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bị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chế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mà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chỉ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liệt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kê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nguyên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nhân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gây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nên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chúng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hệ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sự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đồng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nhất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khí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quyển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gây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nên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sự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chế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tầm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nhìn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kể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cả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làm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giảm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khả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năng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đo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đạc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dụng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cụ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sát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mặc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dù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ở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một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số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trạng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thái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tầm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nhìn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nhất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thế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dùng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radar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đo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đạc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khoảng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cách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tới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vật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thế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(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bờ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khác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v.v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…).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đánh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giá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tầm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nhìn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sẽ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chính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xác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hơn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như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đã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nêu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5(b)(vi).</w:t>
      </w:r>
    </w:p>
    <w:p w14:paraId="7303218F" w14:textId="77777777" w:rsidR="00445421" w:rsidRPr="00445421" w:rsidRDefault="00445421" w:rsidP="004454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445421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14:paraId="5A2B5E7D" w14:textId="77777777" w:rsidR="00445421" w:rsidRPr="00445421" w:rsidRDefault="00445421" w:rsidP="004454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hải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kiện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tầm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nhìn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xa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bị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chế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phải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tuân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thủ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những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tắc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nhất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nói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tổ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chức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cảnh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giới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tốc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độ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an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toàn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phát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tín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hiệu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âm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thanh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Vì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vậy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tất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nhiên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sẽ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nảy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sinh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vấn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đề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ở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tầm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nhìn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xa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nào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thì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phải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giảm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tốc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độ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phải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bắt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đầu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phát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âm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hiệu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v.v... Cho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đến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nay,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chưa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câu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trả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lời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duy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nhất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những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giải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thích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khác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nhau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lại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cách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đánh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giá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khác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nhau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vấn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đề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tế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ta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rằng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tầm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nhìn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xa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cỡ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2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hải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hay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nhỏ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hơn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cần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phải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coi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tầm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nhìn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xa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bị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chế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Tiêu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chuẩn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dựa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trên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tầm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nhìn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xa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đèn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mạn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mức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nghe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thấy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trung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bình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tín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hiệu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âm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thanh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tế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xét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xử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thì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ta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lại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rằng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tầm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nhìn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xa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cỡ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3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hải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bị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chế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4CD4BED8" w14:textId="77777777" w:rsidR="00445421" w:rsidRPr="00445421" w:rsidRDefault="00445421" w:rsidP="004454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445421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14:paraId="18AA51B8" w14:textId="77777777" w:rsidR="00445421" w:rsidRPr="00445421" w:rsidRDefault="00445421" w:rsidP="004454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giải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thích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Anh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A.H.Kokkroft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rằng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khi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tầm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nhìn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xa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dưới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5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hải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thì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ít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ra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cũng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nên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thận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trọng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đưa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máy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trạng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thái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sẵn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sàng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590DACE0" w14:textId="77777777" w:rsidR="00445421" w:rsidRPr="00445421" w:rsidRDefault="00445421" w:rsidP="004454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445421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14:paraId="7CADED94" w14:textId="77777777" w:rsidR="00445421" w:rsidRPr="00445421" w:rsidRDefault="00445421" w:rsidP="004454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chung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cần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phải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xét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tới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tầm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nhìn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xa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chế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phạm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vi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tầm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nhìn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đèn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trình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.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Colreg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72 ,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tầm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nhìn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tối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thiểu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đèn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trên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chiều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dài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trên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50m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đạt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tới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3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hải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đèn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mạn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đèn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lái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tới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6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hải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đèn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18"/>
          <w:szCs w:val="18"/>
        </w:rPr>
        <w:t>cột</w:t>
      </w:r>
      <w:proofErr w:type="spellEnd"/>
      <w:r w:rsidRPr="00445421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37804FA9" w14:textId="77777777" w:rsidR="00445421" w:rsidRPr="00445421" w:rsidRDefault="00445421" w:rsidP="004454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445421">
        <w:rPr>
          <w:rFonts w:ascii="Arial" w:eastAsia="Times New Roman" w:hAnsi="Arial" w:cs="Arial"/>
          <w:color w:val="000000"/>
          <w:sz w:val="20"/>
          <w:szCs w:val="20"/>
        </w:rPr>
        <w:t>Đặc</w:t>
      </w:r>
      <w:proofErr w:type="spellEnd"/>
      <w:r w:rsidRPr="0044542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20"/>
          <w:szCs w:val="20"/>
        </w:rPr>
        <w:t>biệt</w:t>
      </w:r>
      <w:proofErr w:type="spellEnd"/>
      <w:r w:rsidRPr="0044542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20"/>
          <w:szCs w:val="20"/>
        </w:rPr>
        <w:t>là</w:t>
      </w:r>
      <w:proofErr w:type="spellEnd"/>
      <w:r w:rsidRPr="0044542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20"/>
          <w:szCs w:val="20"/>
        </w:rPr>
        <w:t>với</w:t>
      </w:r>
      <w:proofErr w:type="spellEnd"/>
      <w:r w:rsidRPr="0044542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44542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20"/>
          <w:szCs w:val="20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20"/>
          <w:szCs w:val="20"/>
        </w:rPr>
        <w:t>hiện</w:t>
      </w:r>
      <w:proofErr w:type="spellEnd"/>
      <w:r w:rsidRPr="0044542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20"/>
          <w:szCs w:val="20"/>
        </w:rPr>
        <w:t>đại</w:t>
      </w:r>
      <w:proofErr w:type="spellEnd"/>
      <w:r w:rsidRPr="0044542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44542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20"/>
          <w:szCs w:val="20"/>
        </w:rPr>
        <w:t>kích</w:t>
      </w:r>
      <w:proofErr w:type="spellEnd"/>
      <w:r w:rsidRPr="0044542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20"/>
          <w:szCs w:val="20"/>
        </w:rPr>
        <w:t>thước</w:t>
      </w:r>
      <w:proofErr w:type="spellEnd"/>
      <w:r w:rsidRPr="0044542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44542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20"/>
          <w:szCs w:val="20"/>
        </w:rPr>
        <w:t>tốc</w:t>
      </w:r>
      <w:proofErr w:type="spellEnd"/>
      <w:r w:rsidRPr="0044542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20"/>
          <w:szCs w:val="20"/>
        </w:rPr>
        <w:t>độ</w:t>
      </w:r>
      <w:proofErr w:type="spellEnd"/>
      <w:r w:rsidRPr="0044542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20"/>
          <w:szCs w:val="20"/>
        </w:rPr>
        <w:t>lớn</w:t>
      </w:r>
      <w:proofErr w:type="spellEnd"/>
      <w:r w:rsidRPr="0044542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20"/>
          <w:szCs w:val="20"/>
        </w:rPr>
        <w:t>cần</w:t>
      </w:r>
      <w:proofErr w:type="spellEnd"/>
      <w:r w:rsidRPr="0044542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20"/>
          <w:szCs w:val="20"/>
        </w:rPr>
        <w:t>phải</w:t>
      </w:r>
      <w:proofErr w:type="spellEnd"/>
      <w:r w:rsidRPr="0044542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44542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20"/>
          <w:szCs w:val="20"/>
        </w:rPr>
        <w:t>thêm</w:t>
      </w:r>
      <w:proofErr w:type="spellEnd"/>
      <w:r w:rsidRPr="0044542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20"/>
          <w:szCs w:val="20"/>
        </w:rPr>
        <w:t>thời</w:t>
      </w:r>
      <w:proofErr w:type="spellEnd"/>
      <w:r w:rsidRPr="0044542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20"/>
          <w:szCs w:val="20"/>
        </w:rPr>
        <w:t>gian</w:t>
      </w:r>
      <w:proofErr w:type="spellEnd"/>
      <w:r w:rsidRPr="0044542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20"/>
          <w:szCs w:val="20"/>
        </w:rPr>
        <w:t>để</w:t>
      </w:r>
      <w:proofErr w:type="spellEnd"/>
      <w:r w:rsidRPr="0044542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20"/>
          <w:szCs w:val="20"/>
        </w:rPr>
        <w:t>thực</w:t>
      </w:r>
      <w:proofErr w:type="spellEnd"/>
      <w:r w:rsidRPr="0044542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20"/>
          <w:szCs w:val="20"/>
        </w:rPr>
        <w:t>hiện</w:t>
      </w:r>
      <w:proofErr w:type="spellEnd"/>
      <w:r w:rsidRPr="0044542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20"/>
          <w:szCs w:val="20"/>
        </w:rPr>
        <w:t>việc</w:t>
      </w:r>
      <w:proofErr w:type="spellEnd"/>
      <w:r w:rsidRPr="0044542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20"/>
          <w:szCs w:val="20"/>
        </w:rPr>
        <w:t>điều</w:t>
      </w:r>
      <w:proofErr w:type="spellEnd"/>
      <w:r w:rsidRPr="0044542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20"/>
          <w:szCs w:val="20"/>
        </w:rPr>
        <w:t>động</w:t>
      </w:r>
      <w:proofErr w:type="spellEnd"/>
      <w:r w:rsidRPr="0044542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20"/>
          <w:szCs w:val="20"/>
        </w:rPr>
        <w:t>tránh</w:t>
      </w:r>
      <w:proofErr w:type="spellEnd"/>
      <w:r w:rsidRPr="0044542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20"/>
          <w:szCs w:val="20"/>
        </w:rPr>
        <w:t>va.</w:t>
      </w:r>
      <w:proofErr w:type="spellEnd"/>
      <w:r w:rsidRPr="0044542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20"/>
          <w:szCs w:val="20"/>
        </w:rPr>
        <w:t>Như</w:t>
      </w:r>
      <w:proofErr w:type="spellEnd"/>
      <w:r w:rsidRPr="0044542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20"/>
          <w:szCs w:val="20"/>
        </w:rPr>
        <w:t>vậy</w:t>
      </w:r>
      <w:proofErr w:type="spellEnd"/>
      <w:r w:rsidRPr="00445421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445421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44542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20"/>
          <w:szCs w:val="20"/>
        </w:rPr>
        <w:t>thế</w:t>
      </w:r>
      <w:proofErr w:type="spellEnd"/>
      <w:r w:rsidRPr="0044542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20"/>
          <w:szCs w:val="20"/>
        </w:rPr>
        <w:t>phải</w:t>
      </w:r>
      <w:proofErr w:type="spellEnd"/>
      <w:r w:rsidRPr="0044542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20"/>
          <w:szCs w:val="20"/>
        </w:rPr>
        <w:t>tăng</w:t>
      </w:r>
      <w:proofErr w:type="spellEnd"/>
      <w:r w:rsidRPr="0044542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20"/>
          <w:szCs w:val="20"/>
        </w:rPr>
        <w:t>tiêu</w:t>
      </w:r>
      <w:proofErr w:type="spellEnd"/>
      <w:r w:rsidRPr="0044542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20"/>
          <w:szCs w:val="20"/>
        </w:rPr>
        <w:t>chuẩn</w:t>
      </w:r>
      <w:proofErr w:type="spellEnd"/>
      <w:r w:rsidRPr="0044542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44542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20"/>
          <w:szCs w:val="20"/>
        </w:rPr>
        <w:t>tầm</w:t>
      </w:r>
      <w:proofErr w:type="spellEnd"/>
      <w:r w:rsidRPr="0044542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20"/>
          <w:szCs w:val="20"/>
        </w:rPr>
        <w:t>nhìn</w:t>
      </w:r>
      <w:proofErr w:type="spellEnd"/>
      <w:r w:rsidRPr="0044542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20"/>
          <w:szCs w:val="20"/>
        </w:rPr>
        <w:t>xa</w:t>
      </w:r>
      <w:proofErr w:type="spellEnd"/>
      <w:r w:rsidRPr="0044542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20"/>
          <w:szCs w:val="20"/>
        </w:rPr>
        <w:t>hạn</w:t>
      </w:r>
      <w:proofErr w:type="spellEnd"/>
      <w:r w:rsidRPr="0044542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20"/>
          <w:szCs w:val="20"/>
        </w:rPr>
        <w:t>chế</w:t>
      </w:r>
      <w:proofErr w:type="spellEnd"/>
      <w:r w:rsidRPr="0044542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20"/>
          <w:szCs w:val="20"/>
        </w:rPr>
        <w:t>lên</w:t>
      </w:r>
      <w:proofErr w:type="spellEnd"/>
      <w:r w:rsidRPr="0044542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20"/>
          <w:szCs w:val="20"/>
        </w:rPr>
        <w:t>ít</w:t>
      </w:r>
      <w:proofErr w:type="spellEnd"/>
      <w:r w:rsidRPr="0044542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20"/>
          <w:szCs w:val="20"/>
        </w:rPr>
        <w:t>nhất</w:t>
      </w:r>
      <w:proofErr w:type="spellEnd"/>
      <w:r w:rsidRPr="0044542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20"/>
          <w:szCs w:val="20"/>
        </w:rPr>
        <w:t>là</w:t>
      </w:r>
      <w:proofErr w:type="spellEnd"/>
      <w:r w:rsidRPr="00445421">
        <w:rPr>
          <w:rFonts w:ascii="Arial" w:eastAsia="Times New Roman" w:hAnsi="Arial" w:cs="Arial"/>
          <w:color w:val="000000"/>
          <w:sz w:val="20"/>
          <w:szCs w:val="20"/>
        </w:rPr>
        <w:t xml:space="preserve"> 3 </w:t>
      </w:r>
      <w:proofErr w:type="spellStart"/>
      <w:r w:rsidRPr="00445421">
        <w:rPr>
          <w:rFonts w:ascii="Arial" w:eastAsia="Times New Roman" w:hAnsi="Arial" w:cs="Arial"/>
          <w:color w:val="000000"/>
          <w:sz w:val="20"/>
          <w:szCs w:val="20"/>
        </w:rPr>
        <w:t>hải</w:t>
      </w:r>
      <w:proofErr w:type="spellEnd"/>
      <w:r w:rsidRPr="0044542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20"/>
          <w:szCs w:val="20"/>
        </w:rPr>
        <w:t>lý</w:t>
      </w:r>
      <w:proofErr w:type="spellEnd"/>
      <w:r w:rsidRPr="00445421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445421">
        <w:rPr>
          <w:rFonts w:ascii="Arial" w:eastAsia="Times New Roman" w:hAnsi="Arial" w:cs="Arial"/>
          <w:color w:val="000000"/>
          <w:sz w:val="20"/>
          <w:szCs w:val="20"/>
        </w:rPr>
        <w:t>Trong</w:t>
      </w:r>
      <w:proofErr w:type="spellEnd"/>
      <w:r w:rsidRPr="0044542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20"/>
          <w:szCs w:val="20"/>
        </w:rPr>
        <w:t>những</w:t>
      </w:r>
      <w:proofErr w:type="spellEnd"/>
      <w:r w:rsidRPr="0044542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20"/>
          <w:szCs w:val="20"/>
        </w:rPr>
        <w:t>trường</w:t>
      </w:r>
      <w:proofErr w:type="spellEnd"/>
      <w:r w:rsidRPr="0044542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20"/>
          <w:szCs w:val="20"/>
        </w:rPr>
        <w:t>hợp</w:t>
      </w:r>
      <w:proofErr w:type="spellEnd"/>
      <w:r w:rsidRPr="0044542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44542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20"/>
          <w:szCs w:val="20"/>
        </w:rPr>
        <w:t>sự</w:t>
      </w:r>
      <w:proofErr w:type="spellEnd"/>
      <w:r w:rsidRPr="0044542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20"/>
          <w:szCs w:val="20"/>
        </w:rPr>
        <w:t>thay</w:t>
      </w:r>
      <w:proofErr w:type="spellEnd"/>
      <w:r w:rsidRPr="0044542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20"/>
          <w:szCs w:val="20"/>
        </w:rPr>
        <w:t>đổi</w:t>
      </w:r>
      <w:proofErr w:type="spellEnd"/>
      <w:r w:rsidRPr="0044542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44542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20"/>
          <w:szCs w:val="20"/>
        </w:rPr>
        <w:t>tầm</w:t>
      </w:r>
      <w:proofErr w:type="spellEnd"/>
      <w:r w:rsidRPr="0044542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20"/>
          <w:szCs w:val="20"/>
        </w:rPr>
        <w:t>nhìn</w:t>
      </w:r>
      <w:proofErr w:type="spellEnd"/>
      <w:r w:rsidRPr="0044542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20"/>
          <w:szCs w:val="20"/>
        </w:rPr>
        <w:t>xa</w:t>
      </w:r>
      <w:proofErr w:type="spellEnd"/>
      <w:r w:rsidRPr="0044542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20"/>
          <w:szCs w:val="20"/>
        </w:rPr>
        <w:t>thì</w:t>
      </w:r>
      <w:proofErr w:type="spellEnd"/>
      <w:r w:rsidRPr="0044542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20"/>
          <w:szCs w:val="20"/>
        </w:rPr>
        <w:t>luôn</w:t>
      </w:r>
      <w:proofErr w:type="spellEnd"/>
      <w:r w:rsidRPr="0044542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20"/>
          <w:szCs w:val="20"/>
        </w:rPr>
        <w:t>phải</w:t>
      </w:r>
      <w:proofErr w:type="spellEnd"/>
      <w:r w:rsidRPr="0044542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20"/>
          <w:szCs w:val="20"/>
        </w:rPr>
        <w:t>tính</w:t>
      </w:r>
      <w:proofErr w:type="spellEnd"/>
      <w:r w:rsidRPr="0044542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20"/>
          <w:szCs w:val="20"/>
        </w:rPr>
        <w:t>toán</w:t>
      </w:r>
      <w:proofErr w:type="spellEnd"/>
      <w:r w:rsidRPr="0044542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20"/>
          <w:szCs w:val="20"/>
        </w:rPr>
        <w:t>giá</w:t>
      </w:r>
      <w:proofErr w:type="spellEnd"/>
      <w:r w:rsidRPr="0044542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20"/>
          <w:szCs w:val="20"/>
        </w:rPr>
        <w:t>trị</w:t>
      </w:r>
      <w:proofErr w:type="spellEnd"/>
      <w:r w:rsidRPr="0044542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20"/>
          <w:szCs w:val="20"/>
        </w:rPr>
        <w:t>nhỏ</w:t>
      </w:r>
      <w:proofErr w:type="spellEnd"/>
      <w:r w:rsidRPr="0044542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20"/>
          <w:szCs w:val="20"/>
        </w:rPr>
        <w:t>nhất</w:t>
      </w:r>
      <w:proofErr w:type="spellEnd"/>
      <w:r w:rsidRPr="0044542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44542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20"/>
          <w:szCs w:val="20"/>
        </w:rPr>
        <w:t>nó</w:t>
      </w:r>
      <w:proofErr w:type="spellEnd"/>
      <w:r w:rsidRPr="0044542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44542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20"/>
          <w:szCs w:val="20"/>
        </w:rPr>
        <w:t>căn</w:t>
      </w:r>
      <w:proofErr w:type="spellEnd"/>
      <w:r w:rsidRPr="0044542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20"/>
          <w:szCs w:val="20"/>
        </w:rPr>
        <w:t>cứ</w:t>
      </w:r>
      <w:proofErr w:type="spellEnd"/>
      <w:r w:rsidRPr="0044542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20"/>
          <w:szCs w:val="20"/>
        </w:rPr>
        <w:t>vào</w:t>
      </w:r>
      <w:proofErr w:type="spellEnd"/>
      <w:r w:rsidRPr="0044542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20"/>
          <w:szCs w:val="20"/>
        </w:rPr>
        <w:t>đó</w:t>
      </w:r>
      <w:proofErr w:type="spellEnd"/>
      <w:r w:rsidRPr="0044542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20"/>
          <w:szCs w:val="20"/>
        </w:rPr>
        <w:t>mà</w:t>
      </w:r>
      <w:proofErr w:type="spellEnd"/>
      <w:r w:rsidRPr="0044542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20"/>
          <w:szCs w:val="20"/>
        </w:rPr>
        <w:t>áp</w:t>
      </w:r>
      <w:proofErr w:type="spellEnd"/>
      <w:r w:rsidRPr="0044542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20"/>
          <w:szCs w:val="20"/>
        </w:rPr>
        <w:t>dụng</w:t>
      </w:r>
      <w:proofErr w:type="spellEnd"/>
      <w:r w:rsidRPr="0044542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20"/>
          <w:szCs w:val="20"/>
        </w:rPr>
        <w:t>sớm</w:t>
      </w:r>
      <w:proofErr w:type="spellEnd"/>
      <w:r w:rsidRPr="0044542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44542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20"/>
          <w:szCs w:val="20"/>
        </w:rPr>
        <w:t>hợp</w:t>
      </w:r>
      <w:proofErr w:type="spellEnd"/>
      <w:r w:rsidRPr="0044542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20"/>
          <w:szCs w:val="20"/>
        </w:rPr>
        <w:t>lý</w:t>
      </w:r>
      <w:proofErr w:type="spellEnd"/>
      <w:r w:rsidRPr="0044542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44542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20"/>
          <w:szCs w:val="20"/>
        </w:rPr>
        <w:t>quy</w:t>
      </w:r>
      <w:proofErr w:type="spellEnd"/>
      <w:r w:rsidRPr="0044542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20"/>
          <w:szCs w:val="20"/>
        </w:rPr>
        <w:t>tắc</w:t>
      </w:r>
      <w:proofErr w:type="spellEnd"/>
      <w:r w:rsidRPr="0044542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20"/>
          <w:szCs w:val="20"/>
        </w:rPr>
        <w:t>hành</w:t>
      </w:r>
      <w:proofErr w:type="spellEnd"/>
      <w:r w:rsidRPr="0044542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20"/>
          <w:szCs w:val="20"/>
        </w:rPr>
        <w:t>trình</w:t>
      </w:r>
      <w:proofErr w:type="spellEnd"/>
      <w:r w:rsidRPr="0044542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44542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20"/>
          <w:szCs w:val="20"/>
        </w:rPr>
        <w:t>điều</w:t>
      </w:r>
      <w:proofErr w:type="spellEnd"/>
      <w:r w:rsidRPr="0044542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20"/>
          <w:szCs w:val="20"/>
        </w:rPr>
        <w:t>động</w:t>
      </w:r>
      <w:proofErr w:type="spellEnd"/>
      <w:r w:rsidRPr="0044542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20"/>
          <w:szCs w:val="20"/>
        </w:rPr>
        <w:t>trong</w:t>
      </w:r>
      <w:proofErr w:type="spellEnd"/>
      <w:r w:rsidRPr="0044542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20"/>
          <w:szCs w:val="20"/>
        </w:rPr>
        <w:t>tầm</w:t>
      </w:r>
      <w:proofErr w:type="spellEnd"/>
      <w:r w:rsidRPr="0044542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20"/>
          <w:szCs w:val="20"/>
        </w:rPr>
        <w:t>nhìn</w:t>
      </w:r>
      <w:proofErr w:type="spellEnd"/>
      <w:r w:rsidRPr="0044542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20"/>
          <w:szCs w:val="20"/>
        </w:rPr>
        <w:t>xa</w:t>
      </w:r>
      <w:proofErr w:type="spellEnd"/>
      <w:r w:rsidRPr="0044542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20"/>
          <w:szCs w:val="20"/>
        </w:rPr>
        <w:t>bị</w:t>
      </w:r>
      <w:proofErr w:type="spellEnd"/>
      <w:r w:rsidRPr="0044542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20"/>
          <w:szCs w:val="20"/>
        </w:rPr>
        <w:t>hạn</w:t>
      </w:r>
      <w:proofErr w:type="spellEnd"/>
      <w:r w:rsidRPr="0044542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20"/>
          <w:szCs w:val="20"/>
        </w:rPr>
        <w:t>chế</w:t>
      </w:r>
      <w:proofErr w:type="spellEnd"/>
      <w:r w:rsidRPr="00445421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445421">
        <w:rPr>
          <w:rFonts w:ascii="Arial" w:eastAsia="Times New Roman" w:hAnsi="Arial" w:cs="Arial"/>
          <w:color w:val="000000"/>
          <w:sz w:val="20"/>
          <w:szCs w:val="20"/>
        </w:rPr>
        <w:t>vì</w:t>
      </w:r>
      <w:proofErr w:type="spellEnd"/>
      <w:r w:rsidRPr="0044542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20"/>
          <w:szCs w:val="20"/>
        </w:rPr>
        <w:t>việc</w:t>
      </w:r>
      <w:proofErr w:type="spellEnd"/>
      <w:r w:rsidRPr="0044542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20"/>
          <w:szCs w:val="20"/>
        </w:rPr>
        <w:t>này</w:t>
      </w:r>
      <w:proofErr w:type="spellEnd"/>
      <w:r w:rsidRPr="0044542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20"/>
          <w:szCs w:val="20"/>
        </w:rPr>
        <w:t>chắc</w:t>
      </w:r>
      <w:proofErr w:type="spellEnd"/>
      <w:r w:rsidRPr="0044542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20"/>
          <w:szCs w:val="20"/>
        </w:rPr>
        <w:t>chắn</w:t>
      </w:r>
      <w:proofErr w:type="spellEnd"/>
      <w:r w:rsidRPr="0044542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20"/>
          <w:szCs w:val="20"/>
        </w:rPr>
        <w:t>sẽ</w:t>
      </w:r>
      <w:proofErr w:type="spellEnd"/>
      <w:r w:rsidRPr="0044542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20"/>
          <w:szCs w:val="20"/>
        </w:rPr>
        <w:t>góp</w:t>
      </w:r>
      <w:proofErr w:type="spellEnd"/>
      <w:r w:rsidRPr="0044542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20"/>
          <w:szCs w:val="20"/>
        </w:rPr>
        <w:t>phần</w:t>
      </w:r>
      <w:proofErr w:type="spellEnd"/>
      <w:r w:rsidRPr="0044542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20"/>
          <w:szCs w:val="20"/>
        </w:rPr>
        <w:t>vào</w:t>
      </w:r>
      <w:proofErr w:type="spellEnd"/>
      <w:r w:rsidRPr="0044542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20"/>
          <w:szCs w:val="20"/>
        </w:rPr>
        <w:t>việc</w:t>
      </w:r>
      <w:proofErr w:type="spellEnd"/>
      <w:r w:rsidRPr="0044542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20"/>
          <w:szCs w:val="20"/>
        </w:rPr>
        <w:t>nâng</w:t>
      </w:r>
      <w:proofErr w:type="spellEnd"/>
      <w:r w:rsidRPr="0044542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20"/>
          <w:szCs w:val="20"/>
        </w:rPr>
        <w:t>cao</w:t>
      </w:r>
      <w:proofErr w:type="spellEnd"/>
      <w:r w:rsidRPr="00445421">
        <w:rPr>
          <w:rFonts w:ascii="Arial" w:eastAsia="Times New Roman" w:hAnsi="Arial" w:cs="Arial"/>
          <w:color w:val="000000"/>
          <w:sz w:val="20"/>
          <w:szCs w:val="20"/>
        </w:rPr>
        <w:t xml:space="preserve"> an </w:t>
      </w:r>
      <w:proofErr w:type="spellStart"/>
      <w:r w:rsidRPr="00445421">
        <w:rPr>
          <w:rFonts w:ascii="Arial" w:eastAsia="Times New Roman" w:hAnsi="Arial" w:cs="Arial"/>
          <w:color w:val="000000"/>
          <w:sz w:val="20"/>
          <w:szCs w:val="20"/>
        </w:rPr>
        <w:t>toàn</w:t>
      </w:r>
      <w:proofErr w:type="spellEnd"/>
      <w:r w:rsidRPr="0044542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20"/>
          <w:szCs w:val="20"/>
        </w:rPr>
        <w:t>chạy</w:t>
      </w:r>
      <w:proofErr w:type="spellEnd"/>
      <w:r w:rsidRPr="0044542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5421">
        <w:rPr>
          <w:rFonts w:ascii="Arial" w:eastAsia="Times New Roman" w:hAnsi="Arial" w:cs="Arial"/>
          <w:color w:val="000000"/>
          <w:sz w:val="20"/>
          <w:szCs w:val="20"/>
        </w:rPr>
        <w:t>tàu</w:t>
      </w:r>
      <w:proofErr w:type="spellEnd"/>
      <w:r w:rsidRPr="00445421">
        <w:rPr>
          <w:rFonts w:ascii="Arial" w:eastAsia="Times New Roman" w:hAnsi="Arial" w:cs="Arial"/>
          <w:color w:val="000000"/>
          <w:sz w:val="20"/>
          <w:szCs w:val="20"/>
        </w:rPr>
        <w:t>. </w:t>
      </w:r>
    </w:p>
    <w:p w14:paraId="534B7720" w14:textId="77777777" w:rsidR="00962EE3" w:rsidRDefault="00962EE3"/>
    <w:sectPr w:rsidR="00962EE3" w:rsidSect="00E27D01">
      <w:pgSz w:w="11907" w:h="16840" w:code="9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B0F0F"/>
    <w:multiLevelType w:val="multilevel"/>
    <w:tmpl w:val="B96AB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421"/>
    <w:rsid w:val="000F690D"/>
    <w:rsid w:val="00445421"/>
    <w:rsid w:val="007130CB"/>
    <w:rsid w:val="009424A9"/>
    <w:rsid w:val="00962EE3"/>
    <w:rsid w:val="00A60A3E"/>
    <w:rsid w:val="00E27D01"/>
    <w:rsid w:val="00FD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47E1B"/>
  <w15:chartTrackingRefBased/>
  <w15:docId w15:val="{AE13A46A-48FC-46D4-B14F-FC4BBA52A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454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45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45421"/>
    <w:rPr>
      <w:i/>
      <w:iCs/>
    </w:rPr>
  </w:style>
  <w:style w:type="character" w:styleId="Strong">
    <w:name w:val="Strong"/>
    <w:basedOn w:val="DefaultParagraphFont"/>
    <w:uiPriority w:val="22"/>
    <w:qFormat/>
    <w:rsid w:val="00445421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44542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lmenu">
    <w:name w:val="lmenu"/>
    <w:basedOn w:val="Normal"/>
    <w:rsid w:val="00445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454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5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626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3972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147157">
          <w:marLeft w:val="0"/>
          <w:marRight w:val="345"/>
          <w:marTop w:val="9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83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4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7763</Words>
  <Characters>44252</Characters>
  <Application>Microsoft Office Word</Application>
  <DocSecurity>0</DocSecurity>
  <Lines>368</Lines>
  <Paragraphs>103</Paragraphs>
  <ScaleCrop>false</ScaleCrop>
  <Company/>
  <LinksUpToDate>false</LinksUpToDate>
  <CharactersWithSpaces>51912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thao do</dc:creator>
  <cp:keywords/>
  <dc:description/>
  <cp:lastModifiedBy>thao do</cp:lastModifiedBy>
  <cp:revision>1</cp:revision>
  <dcterms:created xsi:type="dcterms:W3CDTF">2021-07-23T03:29:00Z</dcterms:created>
  <dcterms:modified xsi:type="dcterms:W3CDTF">2021-07-23T03:31:00Z</dcterms:modified>
</cp:coreProperties>
</file>